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538" w:rsidRPr="00E5220D" w:rsidRDefault="004A7538" w:rsidP="00316844">
      <w:pPr>
        <w:spacing w:line="276" w:lineRule="auto"/>
        <w:jc w:val="center"/>
        <w:rPr>
          <w:lang w:val="en-US"/>
        </w:rPr>
      </w:pPr>
    </w:p>
    <w:p w:rsidR="007955DE" w:rsidRPr="00E5220D" w:rsidRDefault="007955DE" w:rsidP="00316844">
      <w:pPr>
        <w:spacing w:line="276" w:lineRule="auto"/>
        <w:jc w:val="center"/>
        <w:rPr>
          <w:lang w:val="en-US"/>
        </w:rPr>
      </w:pPr>
    </w:p>
    <w:p w:rsidR="007955DE" w:rsidRPr="00E5220D" w:rsidRDefault="007955DE" w:rsidP="00316844">
      <w:pPr>
        <w:autoSpaceDE w:val="0"/>
        <w:autoSpaceDN w:val="0"/>
        <w:adjustRightInd w:val="0"/>
        <w:spacing w:after="0" w:line="276" w:lineRule="auto"/>
        <w:jc w:val="center"/>
        <w:rPr>
          <w:rFonts w:ascii="Cambria" w:hAnsi="Cambria" w:cs="Cambria"/>
          <w:color w:val="000000"/>
          <w:sz w:val="36"/>
          <w:szCs w:val="36"/>
          <w:lang w:val="en-US"/>
        </w:rPr>
      </w:pPr>
      <w:proofErr w:type="spellStart"/>
      <w:r w:rsidRPr="00E5220D">
        <w:rPr>
          <w:rFonts w:ascii="Cambria" w:hAnsi="Cambria" w:cs="Cambria"/>
          <w:color w:val="000000"/>
          <w:sz w:val="36"/>
          <w:szCs w:val="36"/>
          <w:lang w:val="en-US"/>
        </w:rPr>
        <w:t>Passaggi</w:t>
      </w:r>
      <w:proofErr w:type="spellEnd"/>
    </w:p>
    <w:p w:rsidR="007955DE" w:rsidRPr="00E5220D" w:rsidRDefault="007955DE" w:rsidP="00316844">
      <w:pPr>
        <w:autoSpaceDE w:val="0"/>
        <w:autoSpaceDN w:val="0"/>
        <w:adjustRightInd w:val="0"/>
        <w:spacing w:after="0" w:line="276" w:lineRule="auto"/>
        <w:jc w:val="center"/>
        <w:rPr>
          <w:rFonts w:ascii="Cambria" w:hAnsi="Cambria" w:cs="Cambria"/>
          <w:color w:val="000000"/>
          <w:sz w:val="22"/>
          <w:szCs w:val="22"/>
          <w:lang w:val="en-US"/>
        </w:rPr>
      </w:pPr>
      <w:r w:rsidRPr="00E5220D">
        <w:rPr>
          <w:rFonts w:ascii="Cambria" w:hAnsi="Cambria" w:cs="Cambria"/>
          <w:color w:val="000000"/>
          <w:sz w:val="22"/>
          <w:szCs w:val="22"/>
          <w:lang w:val="en-US"/>
        </w:rPr>
        <w:t>cura</w:t>
      </w:r>
      <w:r w:rsidR="00E5220D" w:rsidRPr="00E5220D">
        <w:rPr>
          <w:rFonts w:ascii="Cambria" w:hAnsi="Cambria" w:cs="Cambria"/>
          <w:color w:val="000000"/>
          <w:sz w:val="22"/>
          <w:szCs w:val="22"/>
          <w:lang w:val="en-US"/>
        </w:rPr>
        <w:t>ted</w:t>
      </w:r>
      <w:r w:rsidR="00E33967" w:rsidRPr="00E5220D">
        <w:rPr>
          <w:rFonts w:ascii="Cambria" w:hAnsi="Cambria" w:cs="Cambria"/>
          <w:color w:val="000000"/>
          <w:sz w:val="22"/>
          <w:szCs w:val="22"/>
          <w:lang w:val="en-US"/>
        </w:rPr>
        <w:t xml:space="preserve"> </w:t>
      </w:r>
      <w:r w:rsidR="00E5220D" w:rsidRPr="00E5220D">
        <w:rPr>
          <w:rFonts w:ascii="Cambria" w:hAnsi="Cambria" w:cs="Cambria"/>
          <w:color w:val="000000"/>
          <w:sz w:val="22"/>
          <w:szCs w:val="22"/>
          <w:lang w:val="en-US"/>
        </w:rPr>
        <w:t>by</w:t>
      </w:r>
      <w:r w:rsidR="00E33967" w:rsidRPr="00E5220D">
        <w:rPr>
          <w:rFonts w:ascii="Cambria" w:hAnsi="Cambria" w:cs="Cambria"/>
          <w:color w:val="000000"/>
          <w:sz w:val="22"/>
          <w:szCs w:val="22"/>
          <w:lang w:val="en-US"/>
        </w:rPr>
        <w:t xml:space="preserve"> </w:t>
      </w:r>
      <w:r w:rsidRPr="00E5220D">
        <w:rPr>
          <w:rFonts w:ascii="Cambria" w:hAnsi="Cambria" w:cs="Cambria"/>
          <w:color w:val="000000"/>
          <w:sz w:val="22"/>
          <w:szCs w:val="22"/>
          <w:lang w:val="en-US"/>
        </w:rPr>
        <w:t>Giovanna</w:t>
      </w:r>
      <w:r w:rsidR="00E33967" w:rsidRPr="00E5220D">
        <w:rPr>
          <w:rFonts w:ascii="Cambria" w:hAnsi="Cambria" w:cs="Cambria"/>
          <w:color w:val="000000"/>
          <w:sz w:val="22"/>
          <w:szCs w:val="22"/>
          <w:lang w:val="en-US"/>
        </w:rPr>
        <w:t xml:space="preserve"> </w:t>
      </w:r>
      <w:proofErr w:type="spellStart"/>
      <w:r w:rsidRPr="00E5220D">
        <w:rPr>
          <w:rFonts w:ascii="Cambria" w:hAnsi="Cambria" w:cs="Cambria"/>
          <w:color w:val="000000"/>
          <w:sz w:val="22"/>
          <w:szCs w:val="22"/>
          <w:lang w:val="en-US"/>
        </w:rPr>
        <w:t>Calvenzi</w:t>
      </w:r>
      <w:proofErr w:type="spellEnd"/>
    </w:p>
    <w:p w:rsidR="00E33967" w:rsidRPr="00E5220D" w:rsidRDefault="00E33967" w:rsidP="00316844">
      <w:pPr>
        <w:autoSpaceDE w:val="0"/>
        <w:autoSpaceDN w:val="0"/>
        <w:adjustRightInd w:val="0"/>
        <w:spacing w:after="0" w:line="276" w:lineRule="auto"/>
        <w:jc w:val="center"/>
        <w:rPr>
          <w:rFonts w:ascii="Cambria" w:hAnsi="Cambria" w:cs="Cambria"/>
          <w:color w:val="000000"/>
          <w:sz w:val="22"/>
          <w:szCs w:val="22"/>
          <w:lang w:val="en-US"/>
        </w:rPr>
      </w:pPr>
    </w:p>
    <w:p w:rsidR="007955DE" w:rsidRPr="00E5220D" w:rsidRDefault="00E5220D" w:rsidP="00316844">
      <w:pPr>
        <w:autoSpaceDE w:val="0"/>
        <w:autoSpaceDN w:val="0"/>
        <w:adjustRightInd w:val="0"/>
        <w:spacing w:after="0" w:line="276" w:lineRule="auto"/>
        <w:jc w:val="center"/>
        <w:rPr>
          <w:rFonts w:ascii="Cambria" w:hAnsi="Cambria" w:cs="Cambria"/>
          <w:color w:val="000000"/>
          <w:sz w:val="22"/>
          <w:szCs w:val="22"/>
          <w:lang w:val="en-US"/>
        </w:rPr>
      </w:pPr>
      <w:r w:rsidRPr="00E5220D">
        <w:rPr>
          <w:rFonts w:ascii="Cambria" w:hAnsi="Cambria" w:cs="Cambria"/>
          <w:color w:val="000000"/>
          <w:sz w:val="22"/>
          <w:szCs w:val="22"/>
          <w:lang w:val="en-US"/>
        </w:rPr>
        <w:t xml:space="preserve">May </w:t>
      </w:r>
      <w:r w:rsidR="007955DE" w:rsidRPr="00E5220D">
        <w:rPr>
          <w:rFonts w:ascii="Cambria" w:hAnsi="Cambria" w:cs="Cambria"/>
          <w:color w:val="000000"/>
          <w:sz w:val="22"/>
          <w:szCs w:val="22"/>
          <w:lang w:val="en-US"/>
        </w:rPr>
        <w:t>17</w:t>
      </w:r>
      <w:r w:rsidRPr="00E5220D">
        <w:rPr>
          <w:rFonts w:ascii="Cambria" w:hAnsi="Cambria" w:cs="Cambria"/>
          <w:color w:val="000000"/>
          <w:sz w:val="22"/>
          <w:szCs w:val="22"/>
          <w:vertAlign w:val="superscript"/>
          <w:lang w:val="en-US"/>
        </w:rPr>
        <w:t>th</w:t>
      </w:r>
      <w:r w:rsidRPr="00E5220D">
        <w:rPr>
          <w:rFonts w:ascii="Cambria" w:hAnsi="Cambria" w:cs="Cambria"/>
          <w:color w:val="000000"/>
          <w:sz w:val="22"/>
          <w:szCs w:val="22"/>
          <w:lang w:val="en-US"/>
        </w:rPr>
        <w:t xml:space="preserve"> </w:t>
      </w:r>
      <w:r w:rsidR="007955DE" w:rsidRPr="00E5220D">
        <w:rPr>
          <w:rFonts w:ascii="Cambria" w:hAnsi="Cambria" w:cs="Cambria"/>
          <w:color w:val="000000"/>
          <w:sz w:val="22"/>
          <w:szCs w:val="22"/>
          <w:lang w:val="en-US"/>
        </w:rPr>
        <w:t>–</w:t>
      </w:r>
      <w:r w:rsidR="00E33967" w:rsidRPr="00E5220D">
        <w:rPr>
          <w:rFonts w:ascii="Cambria" w:hAnsi="Cambria" w:cs="Cambria"/>
          <w:color w:val="000000"/>
          <w:sz w:val="22"/>
          <w:szCs w:val="22"/>
          <w:lang w:val="en-US"/>
        </w:rPr>
        <w:t xml:space="preserve"> </w:t>
      </w:r>
      <w:r w:rsidRPr="00E5220D">
        <w:rPr>
          <w:rFonts w:ascii="Cambria" w:hAnsi="Cambria" w:cs="Cambria"/>
          <w:color w:val="000000"/>
          <w:sz w:val="22"/>
          <w:szCs w:val="22"/>
          <w:lang w:val="en-US"/>
        </w:rPr>
        <w:t xml:space="preserve">September </w:t>
      </w:r>
      <w:r w:rsidR="007955DE" w:rsidRPr="00E5220D">
        <w:rPr>
          <w:rFonts w:ascii="Cambria" w:hAnsi="Cambria" w:cs="Cambria"/>
          <w:color w:val="000000"/>
          <w:sz w:val="22"/>
          <w:szCs w:val="22"/>
          <w:lang w:val="en-US"/>
        </w:rPr>
        <w:t>28</w:t>
      </w:r>
      <w:r w:rsidRPr="00E5220D">
        <w:rPr>
          <w:rFonts w:ascii="Cambria" w:hAnsi="Cambria" w:cs="Cambria"/>
          <w:color w:val="000000"/>
          <w:sz w:val="22"/>
          <w:szCs w:val="22"/>
          <w:vertAlign w:val="superscript"/>
          <w:lang w:val="en-US"/>
        </w:rPr>
        <w:t>th</w:t>
      </w:r>
      <w:r w:rsidRPr="00E5220D">
        <w:rPr>
          <w:rFonts w:ascii="Cambria" w:hAnsi="Cambria" w:cs="Cambria"/>
          <w:color w:val="000000"/>
          <w:sz w:val="22"/>
          <w:szCs w:val="22"/>
          <w:lang w:val="en-US"/>
        </w:rPr>
        <w:t>,</w:t>
      </w:r>
      <w:r w:rsidR="00E33967" w:rsidRPr="00E5220D">
        <w:rPr>
          <w:rFonts w:ascii="Cambria" w:hAnsi="Cambria" w:cs="Cambria"/>
          <w:color w:val="000000"/>
          <w:sz w:val="22"/>
          <w:szCs w:val="22"/>
          <w:lang w:val="en-US"/>
        </w:rPr>
        <w:t xml:space="preserve"> </w:t>
      </w:r>
      <w:r w:rsidR="007955DE" w:rsidRPr="00E5220D">
        <w:rPr>
          <w:rFonts w:ascii="Cambria" w:hAnsi="Cambria" w:cs="Cambria"/>
          <w:color w:val="000000"/>
          <w:sz w:val="22"/>
          <w:szCs w:val="22"/>
          <w:lang w:val="en-US"/>
        </w:rPr>
        <w:t>2013</w:t>
      </w:r>
    </w:p>
    <w:p w:rsidR="00E33967" w:rsidRPr="00E5220D" w:rsidRDefault="00E33967" w:rsidP="00316844">
      <w:pPr>
        <w:autoSpaceDE w:val="0"/>
        <w:autoSpaceDN w:val="0"/>
        <w:adjustRightInd w:val="0"/>
        <w:spacing w:after="0" w:line="276" w:lineRule="auto"/>
        <w:jc w:val="center"/>
        <w:rPr>
          <w:rFonts w:ascii="Cambria" w:hAnsi="Cambria" w:cs="Cambria"/>
          <w:color w:val="000000"/>
          <w:sz w:val="22"/>
          <w:szCs w:val="22"/>
          <w:lang w:val="en-US"/>
        </w:rPr>
      </w:pPr>
    </w:p>
    <w:p w:rsidR="007955DE" w:rsidRPr="00D469A4" w:rsidRDefault="007955DE" w:rsidP="00316844">
      <w:pPr>
        <w:autoSpaceDE w:val="0"/>
        <w:autoSpaceDN w:val="0"/>
        <w:adjustRightInd w:val="0"/>
        <w:spacing w:after="0" w:line="276" w:lineRule="auto"/>
        <w:jc w:val="center"/>
        <w:rPr>
          <w:rFonts w:ascii="Cambria" w:hAnsi="Cambria" w:cs="Cambria"/>
          <w:color w:val="000000"/>
          <w:sz w:val="22"/>
          <w:szCs w:val="22"/>
          <w:lang w:val="en-US"/>
        </w:rPr>
      </w:pPr>
      <w:r w:rsidRPr="00D469A4">
        <w:rPr>
          <w:rFonts w:ascii="Cambria" w:hAnsi="Cambria" w:cs="Cambria"/>
          <w:color w:val="000000"/>
          <w:sz w:val="22"/>
          <w:szCs w:val="22"/>
          <w:lang w:val="en-US"/>
        </w:rPr>
        <w:t>Galleria</w:t>
      </w:r>
      <w:r w:rsidR="00E33967" w:rsidRPr="00D469A4">
        <w:rPr>
          <w:rFonts w:ascii="Cambria" w:hAnsi="Cambria" w:cs="Cambria"/>
          <w:color w:val="000000"/>
          <w:sz w:val="22"/>
          <w:szCs w:val="22"/>
          <w:lang w:val="en-US"/>
        </w:rPr>
        <w:t xml:space="preserve"> </w:t>
      </w:r>
      <w:r w:rsidRPr="00D469A4">
        <w:rPr>
          <w:rFonts w:ascii="Cambria" w:hAnsi="Cambria" w:cs="Cambria"/>
          <w:color w:val="000000"/>
          <w:sz w:val="22"/>
          <w:szCs w:val="22"/>
          <w:lang w:val="en-US"/>
        </w:rPr>
        <w:t>del</w:t>
      </w:r>
      <w:r w:rsidR="00E33967" w:rsidRPr="00D469A4">
        <w:rPr>
          <w:rFonts w:ascii="Cambria" w:hAnsi="Cambria" w:cs="Cambria"/>
          <w:color w:val="000000"/>
          <w:sz w:val="22"/>
          <w:szCs w:val="22"/>
          <w:lang w:val="en-US"/>
        </w:rPr>
        <w:t xml:space="preserve"> </w:t>
      </w:r>
      <w:r w:rsidRPr="00D469A4">
        <w:rPr>
          <w:rFonts w:ascii="Cambria" w:hAnsi="Cambria" w:cs="Cambria"/>
          <w:color w:val="000000"/>
          <w:sz w:val="22"/>
          <w:szCs w:val="22"/>
          <w:lang w:val="en-US"/>
        </w:rPr>
        <w:t>Cembalo</w:t>
      </w:r>
    </w:p>
    <w:p w:rsidR="007955DE" w:rsidRPr="003D0CA4" w:rsidRDefault="007955DE" w:rsidP="00316844">
      <w:pPr>
        <w:autoSpaceDE w:val="0"/>
        <w:autoSpaceDN w:val="0"/>
        <w:adjustRightInd w:val="0"/>
        <w:spacing w:after="0" w:line="276" w:lineRule="auto"/>
        <w:jc w:val="center"/>
        <w:rPr>
          <w:rFonts w:ascii="Cambria" w:hAnsi="Cambria" w:cs="Cambria"/>
          <w:color w:val="000000"/>
          <w:sz w:val="22"/>
          <w:szCs w:val="22"/>
        </w:rPr>
      </w:pPr>
      <w:r w:rsidRPr="003D0CA4">
        <w:rPr>
          <w:rFonts w:ascii="Cambria" w:hAnsi="Cambria" w:cs="Cambria"/>
          <w:color w:val="000000"/>
          <w:sz w:val="22"/>
          <w:szCs w:val="22"/>
        </w:rPr>
        <w:t>Largo</w:t>
      </w:r>
      <w:r w:rsidR="00E33967" w:rsidRPr="003D0CA4">
        <w:rPr>
          <w:rFonts w:ascii="Cambria" w:hAnsi="Cambria" w:cs="Cambria"/>
          <w:color w:val="000000"/>
          <w:sz w:val="22"/>
          <w:szCs w:val="22"/>
        </w:rPr>
        <w:t xml:space="preserve"> </w:t>
      </w:r>
      <w:r w:rsidRPr="003D0CA4">
        <w:rPr>
          <w:rFonts w:ascii="Cambria" w:hAnsi="Cambria" w:cs="Cambria"/>
          <w:color w:val="000000"/>
          <w:sz w:val="22"/>
          <w:szCs w:val="22"/>
        </w:rPr>
        <w:t>della</w:t>
      </w:r>
      <w:r w:rsidR="00E33967" w:rsidRPr="003D0CA4">
        <w:rPr>
          <w:rFonts w:ascii="Cambria" w:hAnsi="Cambria" w:cs="Cambria"/>
          <w:color w:val="000000"/>
          <w:sz w:val="22"/>
          <w:szCs w:val="22"/>
        </w:rPr>
        <w:t xml:space="preserve"> </w:t>
      </w:r>
      <w:r w:rsidRPr="003D0CA4">
        <w:rPr>
          <w:rFonts w:ascii="Cambria" w:hAnsi="Cambria" w:cs="Cambria"/>
          <w:color w:val="000000"/>
          <w:sz w:val="22"/>
          <w:szCs w:val="22"/>
        </w:rPr>
        <w:t>Fontanella</w:t>
      </w:r>
      <w:r w:rsidR="00E33967" w:rsidRPr="003D0CA4">
        <w:rPr>
          <w:rFonts w:ascii="Cambria" w:hAnsi="Cambria" w:cs="Cambria"/>
          <w:color w:val="000000"/>
          <w:sz w:val="22"/>
          <w:szCs w:val="22"/>
        </w:rPr>
        <w:t xml:space="preserve"> </w:t>
      </w:r>
      <w:r w:rsidRPr="003D0CA4">
        <w:rPr>
          <w:rFonts w:ascii="Cambria" w:hAnsi="Cambria" w:cs="Cambria"/>
          <w:color w:val="000000"/>
          <w:sz w:val="22"/>
          <w:szCs w:val="22"/>
        </w:rPr>
        <w:t>di</w:t>
      </w:r>
      <w:r w:rsidR="00E33967" w:rsidRPr="003D0CA4">
        <w:rPr>
          <w:rFonts w:ascii="Cambria" w:hAnsi="Cambria" w:cs="Cambria"/>
          <w:color w:val="000000"/>
          <w:sz w:val="22"/>
          <w:szCs w:val="22"/>
        </w:rPr>
        <w:t xml:space="preserve"> </w:t>
      </w:r>
      <w:r w:rsidRPr="003D0CA4">
        <w:rPr>
          <w:rFonts w:ascii="Cambria" w:hAnsi="Cambria" w:cs="Cambria"/>
          <w:color w:val="000000"/>
          <w:sz w:val="22"/>
          <w:szCs w:val="22"/>
        </w:rPr>
        <w:t>Borghese,</w:t>
      </w:r>
      <w:r w:rsidR="00E33967" w:rsidRPr="003D0CA4">
        <w:rPr>
          <w:rFonts w:ascii="Cambria" w:hAnsi="Cambria" w:cs="Cambria"/>
          <w:color w:val="000000"/>
          <w:sz w:val="22"/>
          <w:szCs w:val="22"/>
        </w:rPr>
        <w:t xml:space="preserve"> </w:t>
      </w:r>
      <w:r w:rsidRPr="003D0CA4">
        <w:rPr>
          <w:rFonts w:ascii="Cambria" w:hAnsi="Cambria" w:cs="Cambria"/>
          <w:color w:val="000000"/>
          <w:sz w:val="22"/>
          <w:szCs w:val="22"/>
        </w:rPr>
        <w:t>19</w:t>
      </w:r>
    </w:p>
    <w:p w:rsidR="007955DE" w:rsidRPr="00E5220D" w:rsidRDefault="007955DE" w:rsidP="00316844">
      <w:pPr>
        <w:autoSpaceDE w:val="0"/>
        <w:autoSpaceDN w:val="0"/>
        <w:adjustRightInd w:val="0"/>
        <w:spacing w:after="0" w:line="276" w:lineRule="auto"/>
        <w:jc w:val="center"/>
        <w:rPr>
          <w:rFonts w:ascii="Cambria" w:hAnsi="Cambria" w:cs="Cambria"/>
          <w:color w:val="000000"/>
          <w:sz w:val="22"/>
          <w:szCs w:val="22"/>
          <w:lang w:val="en-US"/>
        </w:rPr>
      </w:pPr>
      <w:r w:rsidRPr="00E5220D">
        <w:rPr>
          <w:rFonts w:ascii="Cambria" w:hAnsi="Cambria" w:cs="Cambria"/>
          <w:color w:val="000000"/>
          <w:sz w:val="22"/>
          <w:szCs w:val="22"/>
          <w:lang w:val="en-US"/>
        </w:rPr>
        <w:t>00186</w:t>
      </w:r>
      <w:r w:rsidR="00E33967" w:rsidRPr="00E5220D">
        <w:rPr>
          <w:rFonts w:ascii="Cambria" w:hAnsi="Cambria" w:cs="Cambria"/>
          <w:color w:val="000000"/>
          <w:sz w:val="22"/>
          <w:szCs w:val="22"/>
          <w:lang w:val="en-US"/>
        </w:rPr>
        <w:t xml:space="preserve"> </w:t>
      </w:r>
      <w:r w:rsidRPr="00E5220D">
        <w:rPr>
          <w:rFonts w:ascii="Cambria" w:hAnsi="Cambria" w:cs="Cambria"/>
          <w:color w:val="000000"/>
          <w:sz w:val="22"/>
          <w:szCs w:val="22"/>
          <w:lang w:val="en-US"/>
        </w:rPr>
        <w:t>–</w:t>
      </w:r>
      <w:r w:rsidR="00E33967" w:rsidRPr="00E5220D">
        <w:rPr>
          <w:rFonts w:ascii="Cambria" w:hAnsi="Cambria" w:cs="Cambria"/>
          <w:color w:val="000000"/>
          <w:sz w:val="22"/>
          <w:szCs w:val="22"/>
          <w:lang w:val="en-US"/>
        </w:rPr>
        <w:t xml:space="preserve"> </w:t>
      </w:r>
      <w:r w:rsidR="00E5220D" w:rsidRPr="00E5220D">
        <w:rPr>
          <w:rFonts w:ascii="Cambria" w:hAnsi="Cambria" w:cs="Cambria"/>
          <w:color w:val="000000"/>
          <w:sz w:val="22"/>
          <w:szCs w:val="22"/>
          <w:lang w:val="en-US"/>
        </w:rPr>
        <w:t>Rome</w:t>
      </w:r>
    </w:p>
    <w:p w:rsidR="00E33967" w:rsidRPr="00E5220D" w:rsidRDefault="00E33967" w:rsidP="00316844">
      <w:pPr>
        <w:autoSpaceDE w:val="0"/>
        <w:autoSpaceDN w:val="0"/>
        <w:adjustRightInd w:val="0"/>
        <w:spacing w:after="0" w:line="276" w:lineRule="auto"/>
        <w:jc w:val="center"/>
        <w:rPr>
          <w:rFonts w:ascii="Cambria" w:hAnsi="Cambria" w:cs="Cambria"/>
          <w:color w:val="000000"/>
          <w:sz w:val="22"/>
          <w:szCs w:val="22"/>
          <w:lang w:val="en-US"/>
        </w:rPr>
      </w:pPr>
    </w:p>
    <w:p w:rsidR="00E33967" w:rsidRPr="00E5220D" w:rsidRDefault="00F918C0" w:rsidP="00316844">
      <w:pPr>
        <w:autoSpaceDE w:val="0"/>
        <w:autoSpaceDN w:val="0"/>
        <w:adjustRightInd w:val="0"/>
        <w:spacing w:after="0" w:line="276" w:lineRule="auto"/>
        <w:jc w:val="center"/>
        <w:rPr>
          <w:rFonts w:ascii="Cambria" w:hAnsi="Cambria" w:cs="Cambria"/>
          <w:color w:val="000000"/>
          <w:sz w:val="22"/>
          <w:szCs w:val="22"/>
          <w:lang w:val="en-US"/>
        </w:rPr>
      </w:pPr>
      <w:r>
        <w:rPr>
          <w:rFonts w:ascii="Cambria" w:hAnsi="Cambria" w:cs="Cambria"/>
          <w:color w:val="000000"/>
          <w:sz w:val="22"/>
          <w:szCs w:val="22"/>
          <w:lang w:val="en-US"/>
        </w:rPr>
        <w:t>Hours</w:t>
      </w:r>
    </w:p>
    <w:p w:rsidR="007955DE" w:rsidRPr="00E5220D" w:rsidRDefault="00E5220D" w:rsidP="00316844">
      <w:pPr>
        <w:autoSpaceDE w:val="0"/>
        <w:autoSpaceDN w:val="0"/>
        <w:adjustRightInd w:val="0"/>
        <w:spacing w:after="0" w:line="276" w:lineRule="auto"/>
        <w:jc w:val="center"/>
        <w:rPr>
          <w:rFonts w:ascii="Cambria" w:hAnsi="Cambria" w:cs="Cambria"/>
          <w:color w:val="000000"/>
          <w:sz w:val="22"/>
          <w:szCs w:val="22"/>
          <w:lang w:val="en-US"/>
        </w:rPr>
      </w:pPr>
      <w:r w:rsidRPr="00E5220D">
        <w:rPr>
          <w:rFonts w:ascii="Cambria" w:hAnsi="Cambria" w:cs="Cambria"/>
          <w:color w:val="000000"/>
          <w:sz w:val="22"/>
          <w:szCs w:val="22"/>
          <w:lang w:val="en-US"/>
        </w:rPr>
        <w:t>Tuesday</w:t>
      </w:r>
      <w:r w:rsidR="00E33967" w:rsidRPr="00E5220D">
        <w:rPr>
          <w:rFonts w:ascii="Cambria" w:hAnsi="Cambria" w:cs="Cambria"/>
          <w:color w:val="000000"/>
          <w:sz w:val="22"/>
          <w:szCs w:val="22"/>
          <w:lang w:val="en-US"/>
        </w:rPr>
        <w:t xml:space="preserve"> –</w:t>
      </w:r>
      <w:r w:rsidRPr="00E5220D">
        <w:rPr>
          <w:rFonts w:ascii="Cambria" w:hAnsi="Cambria" w:cs="Cambria"/>
          <w:color w:val="000000"/>
          <w:sz w:val="22"/>
          <w:szCs w:val="22"/>
          <w:lang w:val="en-US"/>
        </w:rPr>
        <w:t xml:space="preserve"> Friday</w:t>
      </w:r>
      <w:r w:rsidR="007955DE" w:rsidRPr="00E5220D">
        <w:rPr>
          <w:rFonts w:ascii="Cambria" w:hAnsi="Cambria" w:cs="Cambria"/>
          <w:color w:val="000000"/>
          <w:sz w:val="22"/>
          <w:szCs w:val="22"/>
          <w:lang w:val="en-US"/>
        </w:rPr>
        <w:t>:</w:t>
      </w:r>
      <w:r w:rsidR="00E33967" w:rsidRPr="00E5220D">
        <w:rPr>
          <w:rFonts w:ascii="Cambria" w:hAnsi="Cambria" w:cs="Cambria"/>
          <w:color w:val="000000"/>
          <w:sz w:val="22"/>
          <w:szCs w:val="22"/>
          <w:lang w:val="en-US"/>
        </w:rPr>
        <w:t xml:space="preserve"> </w:t>
      </w:r>
      <w:r w:rsidRPr="00E5220D">
        <w:rPr>
          <w:rFonts w:ascii="Cambria" w:hAnsi="Cambria" w:cs="Cambria"/>
          <w:color w:val="000000"/>
          <w:sz w:val="22"/>
          <w:szCs w:val="22"/>
          <w:lang w:val="en-US"/>
        </w:rPr>
        <w:t>4pm</w:t>
      </w:r>
      <w:r w:rsidR="00E33967" w:rsidRPr="00E5220D">
        <w:rPr>
          <w:rFonts w:ascii="Cambria" w:hAnsi="Cambria" w:cs="Cambria"/>
          <w:color w:val="000000"/>
          <w:sz w:val="22"/>
          <w:szCs w:val="22"/>
          <w:lang w:val="en-US"/>
        </w:rPr>
        <w:t>-</w:t>
      </w:r>
      <w:r w:rsidRPr="00E5220D">
        <w:rPr>
          <w:rFonts w:ascii="Cambria" w:hAnsi="Cambria" w:cs="Cambria"/>
          <w:color w:val="000000"/>
          <w:sz w:val="22"/>
          <w:szCs w:val="22"/>
          <w:lang w:val="en-US"/>
        </w:rPr>
        <w:t>7.30pm</w:t>
      </w:r>
    </w:p>
    <w:p w:rsidR="007955DE" w:rsidRPr="00E5220D" w:rsidRDefault="00E5220D" w:rsidP="00316844">
      <w:pPr>
        <w:autoSpaceDE w:val="0"/>
        <w:autoSpaceDN w:val="0"/>
        <w:adjustRightInd w:val="0"/>
        <w:spacing w:after="0" w:line="276" w:lineRule="auto"/>
        <w:jc w:val="center"/>
        <w:rPr>
          <w:rFonts w:ascii="Cambria" w:hAnsi="Cambria" w:cs="Cambria"/>
          <w:color w:val="000000"/>
          <w:sz w:val="22"/>
          <w:szCs w:val="22"/>
          <w:lang w:val="en-US"/>
        </w:rPr>
      </w:pPr>
      <w:r w:rsidRPr="00E5220D">
        <w:rPr>
          <w:rFonts w:ascii="Cambria" w:hAnsi="Cambria" w:cs="Cambria"/>
          <w:color w:val="000000"/>
          <w:sz w:val="22"/>
          <w:szCs w:val="22"/>
          <w:lang w:val="en-US"/>
        </w:rPr>
        <w:t>Saturday</w:t>
      </w:r>
      <w:r w:rsidR="007955DE" w:rsidRPr="00E5220D">
        <w:rPr>
          <w:rFonts w:ascii="Cambria" w:hAnsi="Cambria" w:cs="Cambria"/>
          <w:color w:val="000000"/>
          <w:sz w:val="22"/>
          <w:szCs w:val="22"/>
          <w:lang w:val="en-US"/>
        </w:rPr>
        <w:t>:</w:t>
      </w:r>
      <w:r w:rsidR="00E33967" w:rsidRPr="00E5220D">
        <w:rPr>
          <w:rFonts w:ascii="Cambria" w:hAnsi="Cambria" w:cs="Cambria"/>
          <w:color w:val="000000"/>
          <w:sz w:val="22"/>
          <w:szCs w:val="22"/>
          <w:lang w:val="en-US"/>
        </w:rPr>
        <w:t xml:space="preserve"> </w:t>
      </w:r>
      <w:r w:rsidR="007955DE" w:rsidRPr="00E5220D">
        <w:rPr>
          <w:rFonts w:ascii="Cambria" w:hAnsi="Cambria" w:cs="Cambria"/>
          <w:color w:val="000000"/>
          <w:sz w:val="22"/>
          <w:szCs w:val="22"/>
          <w:lang w:val="en-US"/>
        </w:rPr>
        <w:t>10.30</w:t>
      </w:r>
      <w:r w:rsidRPr="00E5220D">
        <w:rPr>
          <w:rFonts w:ascii="Cambria" w:hAnsi="Cambria" w:cs="Cambria"/>
          <w:color w:val="000000"/>
          <w:sz w:val="22"/>
          <w:szCs w:val="22"/>
          <w:lang w:val="en-US"/>
        </w:rPr>
        <w:t>am-1pm</w:t>
      </w:r>
      <w:r w:rsidR="007955DE" w:rsidRPr="00E5220D">
        <w:rPr>
          <w:rFonts w:ascii="Cambria" w:hAnsi="Cambria" w:cs="Cambria"/>
          <w:color w:val="000000"/>
          <w:sz w:val="22"/>
          <w:szCs w:val="22"/>
          <w:lang w:val="en-US"/>
        </w:rPr>
        <w:t>;</w:t>
      </w:r>
      <w:r w:rsidR="00E33967" w:rsidRPr="00E5220D">
        <w:rPr>
          <w:rFonts w:ascii="Cambria" w:hAnsi="Cambria" w:cs="Cambria"/>
          <w:color w:val="000000"/>
          <w:sz w:val="22"/>
          <w:szCs w:val="22"/>
          <w:lang w:val="en-US"/>
        </w:rPr>
        <w:t xml:space="preserve"> </w:t>
      </w:r>
      <w:r w:rsidRPr="00E5220D">
        <w:rPr>
          <w:rFonts w:ascii="Cambria" w:hAnsi="Cambria" w:cs="Cambria"/>
          <w:color w:val="000000"/>
          <w:sz w:val="22"/>
          <w:szCs w:val="22"/>
          <w:lang w:val="en-US"/>
        </w:rPr>
        <w:t>4pm-7.30pm</w:t>
      </w:r>
    </w:p>
    <w:p w:rsidR="00E33967" w:rsidRPr="00E5220D" w:rsidRDefault="00E33967" w:rsidP="00316844">
      <w:pPr>
        <w:autoSpaceDE w:val="0"/>
        <w:autoSpaceDN w:val="0"/>
        <w:adjustRightInd w:val="0"/>
        <w:spacing w:after="0" w:line="276" w:lineRule="auto"/>
        <w:jc w:val="center"/>
        <w:rPr>
          <w:rFonts w:ascii="Cambria" w:hAnsi="Cambria" w:cs="Cambria"/>
          <w:color w:val="000000"/>
          <w:sz w:val="22"/>
          <w:szCs w:val="22"/>
          <w:lang w:val="en-US"/>
        </w:rPr>
      </w:pPr>
    </w:p>
    <w:p w:rsidR="00E33967" w:rsidRPr="00E5220D" w:rsidRDefault="00E33967" w:rsidP="00316844">
      <w:pPr>
        <w:autoSpaceDE w:val="0"/>
        <w:autoSpaceDN w:val="0"/>
        <w:adjustRightInd w:val="0"/>
        <w:spacing w:after="0" w:line="276" w:lineRule="auto"/>
        <w:jc w:val="center"/>
        <w:rPr>
          <w:rFonts w:ascii="Cambria" w:hAnsi="Cambria" w:cs="Cambria"/>
          <w:color w:val="000000"/>
          <w:sz w:val="22"/>
          <w:szCs w:val="22"/>
          <w:lang w:val="en-US"/>
        </w:rPr>
      </w:pPr>
    </w:p>
    <w:p w:rsidR="00C37106" w:rsidRPr="00E5220D" w:rsidRDefault="00C37106" w:rsidP="00316844">
      <w:pPr>
        <w:autoSpaceDE w:val="0"/>
        <w:autoSpaceDN w:val="0"/>
        <w:adjustRightInd w:val="0"/>
        <w:spacing w:after="0" w:line="276" w:lineRule="auto"/>
        <w:jc w:val="center"/>
        <w:rPr>
          <w:rFonts w:ascii="Cambria" w:hAnsi="Cambria" w:cs="Cambria"/>
          <w:color w:val="000000"/>
          <w:lang w:val="en-US"/>
        </w:rPr>
      </w:pPr>
    </w:p>
    <w:p w:rsidR="007955DE" w:rsidRPr="00036A9D" w:rsidRDefault="00F918C0" w:rsidP="00316844">
      <w:pPr>
        <w:autoSpaceDE w:val="0"/>
        <w:autoSpaceDN w:val="0"/>
        <w:adjustRightInd w:val="0"/>
        <w:spacing w:after="0" w:line="276" w:lineRule="auto"/>
        <w:jc w:val="center"/>
        <w:rPr>
          <w:rFonts w:ascii="Cambria" w:hAnsi="Cambria" w:cs="Cambria"/>
          <w:color w:val="000000"/>
          <w:lang w:val="en-US"/>
        </w:rPr>
      </w:pPr>
      <w:r>
        <w:rPr>
          <w:rFonts w:ascii="Cambria" w:hAnsi="Cambria" w:cs="Cambria"/>
          <w:color w:val="000000"/>
          <w:lang w:val="en-US"/>
        </w:rPr>
        <w:t>Press Office</w:t>
      </w:r>
    </w:p>
    <w:p w:rsidR="007955DE" w:rsidRPr="003D0CA4" w:rsidRDefault="007955DE" w:rsidP="00316844">
      <w:pPr>
        <w:autoSpaceDE w:val="0"/>
        <w:autoSpaceDN w:val="0"/>
        <w:adjustRightInd w:val="0"/>
        <w:spacing w:after="0" w:line="276" w:lineRule="auto"/>
        <w:jc w:val="center"/>
        <w:rPr>
          <w:rFonts w:ascii="Cambria" w:hAnsi="Cambria" w:cs="Cambria"/>
          <w:i/>
          <w:color w:val="000000"/>
        </w:rPr>
      </w:pPr>
      <w:r w:rsidRPr="003D0CA4">
        <w:rPr>
          <w:rFonts w:ascii="Cambria" w:hAnsi="Cambria" w:cs="Cambria"/>
          <w:i/>
          <w:color w:val="000000"/>
        </w:rPr>
        <w:t>Peliti</w:t>
      </w:r>
      <w:r w:rsidR="00E33967" w:rsidRPr="003D0CA4">
        <w:rPr>
          <w:rFonts w:ascii="Cambria" w:hAnsi="Cambria" w:cs="Cambria"/>
          <w:i/>
          <w:color w:val="000000"/>
        </w:rPr>
        <w:t xml:space="preserve"> </w:t>
      </w:r>
      <w:r w:rsidRPr="003D0CA4">
        <w:rPr>
          <w:rFonts w:ascii="Cambria" w:hAnsi="Cambria" w:cs="Cambria"/>
          <w:i/>
          <w:color w:val="000000"/>
        </w:rPr>
        <w:t>Associati</w:t>
      </w:r>
    </w:p>
    <w:p w:rsidR="00E33967" w:rsidRPr="003D0CA4" w:rsidRDefault="00E33967" w:rsidP="00316844">
      <w:pPr>
        <w:autoSpaceDE w:val="0"/>
        <w:autoSpaceDN w:val="0"/>
        <w:adjustRightInd w:val="0"/>
        <w:spacing w:after="0" w:line="276" w:lineRule="auto"/>
        <w:jc w:val="center"/>
        <w:rPr>
          <w:rFonts w:ascii="Cambria" w:hAnsi="Cambria" w:cs="Cambria"/>
          <w:color w:val="000000"/>
          <w:sz w:val="22"/>
          <w:szCs w:val="22"/>
        </w:rPr>
      </w:pPr>
    </w:p>
    <w:p w:rsidR="007955DE" w:rsidRPr="00D469A4" w:rsidRDefault="00D469A4" w:rsidP="00316844">
      <w:pPr>
        <w:autoSpaceDE w:val="0"/>
        <w:autoSpaceDN w:val="0"/>
        <w:adjustRightInd w:val="0"/>
        <w:spacing w:after="0" w:line="276" w:lineRule="auto"/>
        <w:jc w:val="center"/>
        <w:rPr>
          <w:rFonts w:ascii="Cambria" w:hAnsi="Cambria" w:cs="Cambria"/>
          <w:color w:val="000000"/>
          <w:sz w:val="22"/>
          <w:szCs w:val="22"/>
        </w:rPr>
      </w:pPr>
      <w:r w:rsidRPr="00D469A4">
        <w:rPr>
          <w:rFonts w:ascii="Cambria" w:hAnsi="Cambria" w:cs="Cambria"/>
          <w:color w:val="000000"/>
          <w:sz w:val="22"/>
          <w:szCs w:val="22"/>
        </w:rPr>
        <w:t>Roberta dal Verme</w:t>
      </w:r>
      <w:r w:rsidR="00C37106" w:rsidRPr="00D469A4">
        <w:rPr>
          <w:rFonts w:ascii="Cambria" w:hAnsi="Cambria" w:cs="Cambria"/>
          <w:color w:val="000000"/>
          <w:sz w:val="22"/>
          <w:szCs w:val="22"/>
        </w:rPr>
        <w:br/>
      </w:r>
      <w:hyperlink r:id="rId7" w:history="1">
        <w:r w:rsidRPr="00E1454A">
          <w:rPr>
            <w:rStyle w:val="Collegamentoipertestuale"/>
            <w:rFonts w:ascii="Cambria" w:hAnsi="Cambria" w:cs="Cambria"/>
            <w:sz w:val="22"/>
            <w:szCs w:val="22"/>
          </w:rPr>
          <w:t>agenzia@peliti.it</w:t>
        </w:r>
      </w:hyperlink>
      <w:r>
        <w:rPr>
          <w:rFonts w:ascii="Cambria" w:hAnsi="Cambria" w:cs="Cambria"/>
          <w:sz w:val="22"/>
          <w:szCs w:val="22"/>
        </w:rPr>
        <w:t xml:space="preserve"> </w:t>
      </w:r>
      <w:r w:rsidR="00BA6115" w:rsidRPr="00D469A4">
        <w:rPr>
          <w:rFonts w:ascii="Cambria" w:hAnsi="Cambria" w:cs="Cambria"/>
          <w:color w:val="000000" w:themeColor="text1"/>
          <w:sz w:val="22"/>
          <w:szCs w:val="22"/>
        </w:rPr>
        <w:t xml:space="preserve">| </w:t>
      </w:r>
      <w:r w:rsidR="00FB7D10" w:rsidRPr="00D469A4">
        <w:rPr>
          <w:rFonts w:asciiTheme="minorHAnsi" w:hAnsiTheme="minorHAnsi" w:cs="Cambria"/>
          <w:color w:val="000000"/>
          <w:sz w:val="22"/>
          <w:szCs w:val="22"/>
        </w:rPr>
        <w:t xml:space="preserve">tel. </w:t>
      </w:r>
      <w:r w:rsidRPr="00D469A4">
        <w:rPr>
          <w:rFonts w:asciiTheme="minorHAnsi" w:hAnsiTheme="minorHAnsi"/>
          <w:color w:val="000000" w:themeColor="text1"/>
          <w:sz w:val="22"/>
        </w:rPr>
        <w:t>349 6926944</w:t>
      </w:r>
    </w:p>
    <w:p w:rsidR="00E33967" w:rsidRPr="00D469A4" w:rsidRDefault="00E33967" w:rsidP="00316844">
      <w:pPr>
        <w:autoSpaceDE w:val="0"/>
        <w:autoSpaceDN w:val="0"/>
        <w:adjustRightInd w:val="0"/>
        <w:spacing w:after="0" w:line="276" w:lineRule="auto"/>
        <w:jc w:val="center"/>
        <w:rPr>
          <w:rFonts w:ascii="Cambria" w:hAnsi="Cambria" w:cs="Cambria"/>
          <w:color w:val="000000"/>
          <w:sz w:val="22"/>
          <w:szCs w:val="22"/>
        </w:rPr>
      </w:pPr>
    </w:p>
    <w:p w:rsidR="007955DE" w:rsidRPr="00E5220D" w:rsidRDefault="007955DE" w:rsidP="00316844">
      <w:pPr>
        <w:autoSpaceDE w:val="0"/>
        <w:autoSpaceDN w:val="0"/>
        <w:adjustRightInd w:val="0"/>
        <w:spacing w:after="0" w:line="276" w:lineRule="auto"/>
        <w:jc w:val="center"/>
        <w:rPr>
          <w:rFonts w:ascii="Cambria" w:hAnsi="Cambria" w:cs="Cambria"/>
          <w:color w:val="000000"/>
          <w:sz w:val="22"/>
          <w:szCs w:val="22"/>
          <w:lang w:val="en-US"/>
        </w:rPr>
      </w:pPr>
      <w:r w:rsidRPr="00E5220D">
        <w:rPr>
          <w:rFonts w:ascii="Cambria" w:hAnsi="Cambria" w:cs="Cambria"/>
          <w:color w:val="000000"/>
          <w:sz w:val="22"/>
          <w:szCs w:val="22"/>
          <w:lang w:val="en-US"/>
        </w:rPr>
        <w:t>Davide</w:t>
      </w:r>
      <w:r w:rsidR="00E33967" w:rsidRPr="00E5220D">
        <w:rPr>
          <w:rFonts w:ascii="Cambria" w:hAnsi="Cambria" w:cs="Cambria"/>
          <w:color w:val="000000"/>
          <w:sz w:val="22"/>
          <w:szCs w:val="22"/>
          <w:lang w:val="en-US"/>
        </w:rPr>
        <w:t xml:space="preserve"> </w:t>
      </w:r>
      <w:proofErr w:type="spellStart"/>
      <w:r w:rsidRPr="00E5220D">
        <w:rPr>
          <w:rFonts w:ascii="Cambria" w:hAnsi="Cambria" w:cs="Cambria"/>
          <w:color w:val="000000"/>
          <w:sz w:val="22"/>
          <w:szCs w:val="22"/>
          <w:lang w:val="en-US"/>
        </w:rPr>
        <w:t>Macchia</w:t>
      </w:r>
      <w:proofErr w:type="spellEnd"/>
      <w:r w:rsidR="00BA6115" w:rsidRPr="00E5220D">
        <w:rPr>
          <w:rFonts w:ascii="Cambria" w:hAnsi="Cambria" w:cs="Cambria"/>
          <w:color w:val="000000"/>
          <w:sz w:val="22"/>
          <w:szCs w:val="22"/>
          <w:lang w:val="en-US"/>
        </w:rPr>
        <w:br/>
      </w:r>
      <w:hyperlink r:id="rId8" w:history="1">
        <w:r w:rsidR="00C37106" w:rsidRPr="00E5220D">
          <w:rPr>
            <w:rStyle w:val="Collegamentoipertestuale"/>
            <w:rFonts w:ascii="Cambria" w:hAnsi="Cambria" w:cs="Cambria"/>
            <w:sz w:val="22"/>
            <w:szCs w:val="22"/>
            <w:lang w:val="en-US"/>
          </w:rPr>
          <w:t>macchia@peliti.it</w:t>
        </w:r>
      </w:hyperlink>
      <w:r w:rsidR="00C37106" w:rsidRPr="00E5220D">
        <w:rPr>
          <w:rFonts w:ascii="Cambria" w:hAnsi="Cambria" w:cs="Cambria"/>
          <w:color w:val="0000FF"/>
          <w:sz w:val="22"/>
          <w:szCs w:val="22"/>
          <w:lang w:val="en-US"/>
        </w:rPr>
        <w:t xml:space="preserve"> </w:t>
      </w:r>
      <w:r w:rsidR="00BA6115" w:rsidRPr="00E5220D">
        <w:rPr>
          <w:rFonts w:ascii="Cambria" w:hAnsi="Cambria" w:cs="Cambria"/>
          <w:color w:val="000000" w:themeColor="text1"/>
          <w:sz w:val="22"/>
          <w:szCs w:val="22"/>
          <w:lang w:val="en-US"/>
        </w:rPr>
        <w:t>| t</w:t>
      </w:r>
      <w:r w:rsidR="00BA6115" w:rsidRPr="00E5220D">
        <w:rPr>
          <w:rFonts w:ascii="Cambria" w:hAnsi="Cambria" w:cs="Cambria"/>
          <w:color w:val="000000"/>
          <w:sz w:val="22"/>
          <w:szCs w:val="22"/>
          <w:lang w:val="en-US"/>
        </w:rPr>
        <w:t>el. 06 52955548</w:t>
      </w:r>
      <w:r w:rsidR="00F918C0">
        <w:rPr>
          <w:rFonts w:ascii="Cambria" w:hAnsi="Cambria" w:cs="Cambria"/>
          <w:color w:val="000000"/>
          <w:sz w:val="22"/>
          <w:szCs w:val="22"/>
          <w:lang w:val="en-US"/>
        </w:rPr>
        <w:t xml:space="preserve"> </w:t>
      </w:r>
    </w:p>
    <w:p w:rsidR="00426B56" w:rsidRPr="00E5220D" w:rsidRDefault="00426B56" w:rsidP="00FB7D10">
      <w:pPr>
        <w:autoSpaceDE w:val="0"/>
        <w:autoSpaceDN w:val="0"/>
        <w:adjustRightInd w:val="0"/>
        <w:spacing w:after="0" w:line="276" w:lineRule="auto"/>
        <w:rPr>
          <w:rFonts w:ascii="Cambria" w:hAnsi="Cambria" w:cs="Cambria"/>
          <w:color w:val="0000FF"/>
          <w:sz w:val="22"/>
          <w:szCs w:val="22"/>
          <w:lang w:val="en-US"/>
        </w:rPr>
      </w:pPr>
    </w:p>
    <w:p w:rsidR="00C37106" w:rsidRDefault="00426B56" w:rsidP="00316844">
      <w:pPr>
        <w:tabs>
          <w:tab w:val="left" w:pos="5380"/>
        </w:tabs>
        <w:autoSpaceDE w:val="0"/>
        <w:autoSpaceDN w:val="0"/>
        <w:adjustRightInd w:val="0"/>
        <w:spacing w:after="0" w:line="276" w:lineRule="auto"/>
        <w:rPr>
          <w:rFonts w:ascii="Cambria" w:hAnsi="Cambria" w:cs="Cambria"/>
          <w:i/>
          <w:color w:val="000000"/>
          <w:sz w:val="22"/>
          <w:szCs w:val="22"/>
          <w:lang w:val="en-US"/>
        </w:rPr>
      </w:pPr>
      <w:r w:rsidRPr="00E5220D">
        <w:rPr>
          <w:rFonts w:ascii="Cambria" w:hAnsi="Cambria" w:cs="Cambria"/>
          <w:i/>
          <w:color w:val="000000"/>
          <w:sz w:val="22"/>
          <w:szCs w:val="22"/>
          <w:lang w:val="en-US"/>
        </w:rPr>
        <w:tab/>
      </w:r>
    </w:p>
    <w:p w:rsidR="003D0CA4" w:rsidRDefault="003D0CA4" w:rsidP="00316844">
      <w:pPr>
        <w:tabs>
          <w:tab w:val="left" w:pos="5380"/>
        </w:tabs>
        <w:autoSpaceDE w:val="0"/>
        <w:autoSpaceDN w:val="0"/>
        <w:adjustRightInd w:val="0"/>
        <w:spacing w:after="0" w:line="276" w:lineRule="auto"/>
        <w:rPr>
          <w:rFonts w:ascii="Cambria" w:hAnsi="Cambria" w:cs="Cambria"/>
          <w:i/>
          <w:color w:val="000000"/>
          <w:sz w:val="22"/>
          <w:szCs w:val="22"/>
          <w:lang w:val="en-US"/>
        </w:rPr>
      </w:pPr>
    </w:p>
    <w:p w:rsidR="003D0CA4" w:rsidRDefault="003D0CA4" w:rsidP="00316844">
      <w:pPr>
        <w:tabs>
          <w:tab w:val="left" w:pos="5380"/>
        </w:tabs>
        <w:autoSpaceDE w:val="0"/>
        <w:autoSpaceDN w:val="0"/>
        <w:adjustRightInd w:val="0"/>
        <w:spacing w:after="0" w:line="276" w:lineRule="auto"/>
        <w:rPr>
          <w:rFonts w:ascii="Cambria" w:hAnsi="Cambria" w:cs="Cambria"/>
          <w:i/>
          <w:color w:val="000000"/>
          <w:sz w:val="22"/>
          <w:szCs w:val="22"/>
          <w:lang w:val="en-US"/>
        </w:rPr>
      </w:pPr>
    </w:p>
    <w:p w:rsidR="003D0CA4" w:rsidRDefault="003D0CA4" w:rsidP="00316844">
      <w:pPr>
        <w:tabs>
          <w:tab w:val="left" w:pos="5380"/>
        </w:tabs>
        <w:autoSpaceDE w:val="0"/>
        <w:autoSpaceDN w:val="0"/>
        <w:adjustRightInd w:val="0"/>
        <w:spacing w:after="0" w:line="276" w:lineRule="auto"/>
        <w:rPr>
          <w:rFonts w:ascii="Cambria" w:hAnsi="Cambria" w:cs="Cambria"/>
          <w:i/>
          <w:color w:val="000000"/>
          <w:sz w:val="22"/>
          <w:szCs w:val="22"/>
          <w:lang w:val="en-US"/>
        </w:rPr>
      </w:pPr>
    </w:p>
    <w:p w:rsidR="003D0CA4" w:rsidRDefault="003D0CA4" w:rsidP="00316844">
      <w:pPr>
        <w:tabs>
          <w:tab w:val="left" w:pos="5380"/>
        </w:tabs>
        <w:autoSpaceDE w:val="0"/>
        <w:autoSpaceDN w:val="0"/>
        <w:adjustRightInd w:val="0"/>
        <w:spacing w:after="0" w:line="276" w:lineRule="auto"/>
        <w:rPr>
          <w:rFonts w:ascii="Cambria" w:hAnsi="Cambria" w:cs="Cambria"/>
          <w:i/>
          <w:color w:val="000000"/>
          <w:sz w:val="22"/>
          <w:szCs w:val="22"/>
          <w:lang w:val="en-US"/>
        </w:rPr>
      </w:pPr>
    </w:p>
    <w:p w:rsidR="003D0CA4" w:rsidRDefault="003D0CA4" w:rsidP="00316844">
      <w:pPr>
        <w:tabs>
          <w:tab w:val="left" w:pos="5380"/>
        </w:tabs>
        <w:autoSpaceDE w:val="0"/>
        <w:autoSpaceDN w:val="0"/>
        <w:adjustRightInd w:val="0"/>
        <w:spacing w:after="0" w:line="276" w:lineRule="auto"/>
        <w:rPr>
          <w:rFonts w:ascii="Cambria" w:hAnsi="Cambria" w:cs="Cambria"/>
          <w:i/>
          <w:color w:val="000000"/>
          <w:sz w:val="22"/>
          <w:szCs w:val="22"/>
          <w:lang w:val="en-US"/>
        </w:rPr>
      </w:pPr>
    </w:p>
    <w:p w:rsidR="003D0CA4" w:rsidRDefault="003D0CA4" w:rsidP="00316844">
      <w:pPr>
        <w:tabs>
          <w:tab w:val="left" w:pos="5380"/>
        </w:tabs>
        <w:autoSpaceDE w:val="0"/>
        <w:autoSpaceDN w:val="0"/>
        <w:adjustRightInd w:val="0"/>
        <w:spacing w:after="0" w:line="276" w:lineRule="auto"/>
        <w:rPr>
          <w:rFonts w:ascii="Cambria" w:hAnsi="Cambria" w:cs="Cambria"/>
          <w:i/>
          <w:color w:val="000000"/>
          <w:sz w:val="22"/>
          <w:szCs w:val="22"/>
          <w:lang w:val="en-US"/>
        </w:rPr>
      </w:pPr>
    </w:p>
    <w:p w:rsidR="003D0CA4" w:rsidRDefault="003D0CA4" w:rsidP="00316844">
      <w:pPr>
        <w:tabs>
          <w:tab w:val="left" w:pos="5380"/>
        </w:tabs>
        <w:autoSpaceDE w:val="0"/>
        <w:autoSpaceDN w:val="0"/>
        <w:adjustRightInd w:val="0"/>
        <w:spacing w:after="0" w:line="276" w:lineRule="auto"/>
        <w:rPr>
          <w:rFonts w:ascii="Cambria" w:hAnsi="Cambria" w:cs="Cambria"/>
          <w:i/>
          <w:color w:val="000000"/>
          <w:sz w:val="22"/>
          <w:szCs w:val="22"/>
          <w:lang w:val="en-US"/>
        </w:rPr>
      </w:pPr>
    </w:p>
    <w:p w:rsidR="003D0CA4" w:rsidRDefault="003D0CA4" w:rsidP="00316844">
      <w:pPr>
        <w:tabs>
          <w:tab w:val="left" w:pos="5380"/>
        </w:tabs>
        <w:autoSpaceDE w:val="0"/>
        <w:autoSpaceDN w:val="0"/>
        <w:adjustRightInd w:val="0"/>
        <w:spacing w:after="0" w:line="276" w:lineRule="auto"/>
        <w:rPr>
          <w:rFonts w:ascii="Cambria" w:hAnsi="Cambria" w:cs="Cambria"/>
          <w:i/>
          <w:color w:val="000000"/>
          <w:sz w:val="22"/>
          <w:szCs w:val="22"/>
          <w:lang w:val="en-US"/>
        </w:rPr>
      </w:pPr>
    </w:p>
    <w:p w:rsidR="003D0CA4" w:rsidRDefault="003D0CA4" w:rsidP="00316844">
      <w:pPr>
        <w:tabs>
          <w:tab w:val="left" w:pos="5380"/>
        </w:tabs>
        <w:autoSpaceDE w:val="0"/>
        <w:autoSpaceDN w:val="0"/>
        <w:adjustRightInd w:val="0"/>
        <w:spacing w:after="0" w:line="276" w:lineRule="auto"/>
        <w:rPr>
          <w:rFonts w:ascii="Cambria" w:hAnsi="Cambria" w:cs="Cambria"/>
          <w:i/>
          <w:color w:val="000000"/>
          <w:sz w:val="22"/>
          <w:szCs w:val="22"/>
          <w:lang w:val="en-US"/>
        </w:rPr>
      </w:pPr>
    </w:p>
    <w:p w:rsidR="003D0CA4" w:rsidRDefault="003D0CA4" w:rsidP="00316844">
      <w:pPr>
        <w:tabs>
          <w:tab w:val="left" w:pos="5380"/>
        </w:tabs>
        <w:autoSpaceDE w:val="0"/>
        <w:autoSpaceDN w:val="0"/>
        <w:adjustRightInd w:val="0"/>
        <w:spacing w:after="0" w:line="276" w:lineRule="auto"/>
        <w:rPr>
          <w:rFonts w:ascii="Cambria" w:hAnsi="Cambria" w:cs="Cambria"/>
          <w:i/>
          <w:color w:val="000000"/>
          <w:sz w:val="22"/>
          <w:szCs w:val="22"/>
          <w:lang w:val="en-US"/>
        </w:rPr>
      </w:pPr>
    </w:p>
    <w:p w:rsidR="003D0CA4" w:rsidRDefault="003D0CA4" w:rsidP="00316844">
      <w:pPr>
        <w:tabs>
          <w:tab w:val="left" w:pos="5380"/>
        </w:tabs>
        <w:autoSpaceDE w:val="0"/>
        <w:autoSpaceDN w:val="0"/>
        <w:adjustRightInd w:val="0"/>
        <w:spacing w:after="0" w:line="276" w:lineRule="auto"/>
        <w:rPr>
          <w:rFonts w:ascii="Cambria" w:hAnsi="Cambria" w:cs="Cambria"/>
          <w:i/>
          <w:color w:val="000000"/>
          <w:sz w:val="22"/>
          <w:szCs w:val="22"/>
          <w:lang w:val="en-US"/>
        </w:rPr>
      </w:pPr>
    </w:p>
    <w:p w:rsidR="003D0CA4" w:rsidRDefault="003D0CA4" w:rsidP="00316844">
      <w:pPr>
        <w:tabs>
          <w:tab w:val="left" w:pos="5380"/>
        </w:tabs>
        <w:autoSpaceDE w:val="0"/>
        <w:autoSpaceDN w:val="0"/>
        <w:adjustRightInd w:val="0"/>
        <w:spacing w:after="0" w:line="276" w:lineRule="auto"/>
        <w:rPr>
          <w:rFonts w:ascii="Cambria" w:hAnsi="Cambria" w:cs="Cambria"/>
          <w:i/>
          <w:color w:val="000000"/>
          <w:sz w:val="22"/>
          <w:szCs w:val="22"/>
          <w:lang w:val="en-US"/>
        </w:rPr>
      </w:pPr>
    </w:p>
    <w:p w:rsidR="003D0CA4" w:rsidRDefault="003D0CA4" w:rsidP="00316844">
      <w:pPr>
        <w:tabs>
          <w:tab w:val="left" w:pos="5380"/>
        </w:tabs>
        <w:autoSpaceDE w:val="0"/>
        <w:autoSpaceDN w:val="0"/>
        <w:adjustRightInd w:val="0"/>
        <w:spacing w:after="0" w:line="276" w:lineRule="auto"/>
        <w:rPr>
          <w:rFonts w:ascii="Cambria" w:hAnsi="Cambria" w:cs="Cambria"/>
          <w:i/>
          <w:color w:val="000000"/>
          <w:sz w:val="22"/>
          <w:szCs w:val="22"/>
          <w:lang w:val="en-US"/>
        </w:rPr>
      </w:pPr>
    </w:p>
    <w:p w:rsidR="003D0CA4" w:rsidRDefault="003D0CA4" w:rsidP="00316844">
      <w:pPr>
        <w:tabs>
          <w:tab w:val="left" w:pos="5380"/>
        </w:tabs>
        <w:autoSpaceDE w:val="0"/>
        <w:autoSpaceDN w:val="0"/>
        <w:adjustRightInd w:val="0"/>
        <w:spacing w:after="0" w:line="276" w:lineRule="auto"/>
        <w:rPr>
          <w:rFonts w:ascii="Cambria" w:hAnsi="Cambria" w:cs="Cambria"/>
          <w:i/>
          <w:color w:val="000000"/>
          <w:sz w:val="22"/>
          <w:szCs w:val="22"/>
          <w:lang w:val="en-US"/>
        </w:rPr>
      </w:pPr>
    </w:p>
    <w:p w:rsidR="003D0CA4" w:rsidRDefault="003D0CA4" w:rsidP="00316844">
      <w:pPr>
        <w:tabs>
          <w:tab w:val="left" w:pos="5380"/>
        </w:tabs>
        <w:autoSpaceDE w:val="0"/>
        <w:autoSpaceDN w:val="0"/>
        <w:adjustRightInd w:val="0"/>
        <w:spacing w:after="0" w:line="276" w:lineRule="auto"/>
        <w:rPr>
          <w:rFonts w:ascii="Cambria" w:hAnsi="Cambria" w:cs="Cambria"/>
          <w:i/>
          <w:color w:val="000000"/>
          <w:sz w:val="22"/>
          <w:szCs w:val="22"/>
          <w:lang w:val="en-US"/>
        </w:rPr>
      </w:pPr>
    </w:p>
    <w:p w:rsidR="003D0CA4" w:rsidRDefault="003D0CA4" w:rsidP="00316844">
      <w:pPr>
        <w:tabs>
          <w:tab w:val="left" w:pos="5380"/>
        </w:tabs>
        <w:autoSpaceDE w:val="0"/>
        <w:autoSpaceDN w:val="0"/>
        <w:adjustRightInd w:val="0"/>
        <w:spacing w:after="0" w:line="276" w:lineRule="auto"/>
        <w:rPr>
          <w:rFonts w:ascii="Cambria" w:hAnsi="Cambria" w:cs="Cambria"/>
          <w:i/>
          <w:color w:val="000000"/>
          <w:sz w:val="22"/>
          <w:szCs w:val="22"/>
          <w:lang w:val="en-US"/>
        </w:rPr>
      </w:pPr>
    </w:p>
    <w:p w:rsidR="003D0CA4" w:rsidRDefault="003D0CA4" w:rsidP="00316844">
      <w:pPr>
        <w:tabs>
          <w:tab w:val="left" w:pos="5380"/>
        </w:tabs>
        <w:autoSpaceDE w:val="0"/>
        <w:autoSpaceDN w:val="0"/>
        <w:adjustRightInd w:val="0"/>
        <w:spacing w:after="0" w:line="276" w:lineRule="auto"/>
        <w:rPr>
          <w:rFonts w:ascii="Cambria" w:hAnsi="Cambria" w:cs="Cambria"/>
          <w:i/>
          <w:color w:val="000000"/>
          <w:sz w:val="22"/>
          <w:szCs w:val="22"/>
          <w:lang w:val="en-US"/>
        </w:rPr>
      </w:pPr>
    </w:p>
    <w:p w:rsidR="003D0CA4" w:rsidRDefault="003D0CA4" w:rsidP="00316844">
      <w:pPr>
        <w:tabs>
          <w:tab w:val="left" w:pos="5380"/>
        </w:tabs>
        <w:autoSpaceDE w:val="0"/>
        <w:autoSpaceDN w:val="0"/>
        <w:adjustRightInd w:val="0"/>
        <w:spacing w:after="0" w:line="276" w:lineRule="auto"/>
        <w:rPr>
          <w:rFonts w:ascii="Cambria" w:hAnsi="Cambria" w:cs="Cambria"/>
          <w:i/>
          <w:color w:val="000000"/>
          <w:sz w:val="22"/>
          <w:szCs w:val="22"/>
          <w:lang w:val="en-US"/>
        </w:rPr>
      </w:pPr>
    </w:p>
    <w:p w:rsidR="003D0CA4" w:rsidRPr="00FB7D10" w:rsidRDefault="003D0CA4" w:rsidP="00316844">
      <w:pPr>
        <w:jc w:val="center"/>
        <w:rPr>
          <w:rFonts w:asciiTheme="minorHAnsi" w:hAnsiTheme="minorHAnsi"/>
          <w:b/>
          <w:color w:val="auto"/>
          <w:sz w:val="26"/>
          <w:szCs w:val="26"/>
          <w:lang w:val="en-GB"/>
        </w:rPr>
      </w:pPr>
      <w:r w:rsidRPr="00FB7D10">
        <w:rPr>
          <w:rFonts w:asciiTheme="minorHAnsi" w:hAnsiTheme="minorHAnsi"/>
          <w:b/>
          <w:color w:val="auto"/>
          <w:sz w:val="26"/>
          <w:szCs w:val="26"/>
          <w:lang w:val="en-GB"/>
        </w:rPr>
        <w:lastRenderedPageBreak/>
        <w:t xml:space="preserve">The exhibition </w:t>
      </w:r>
      <w:proofErr w:type="spellStart"/>
      <w:r w:rsidRPr="00FB7D10">
        <w:rPr>
          <w:rFonts w:asciiTheme="minorHAnsi" w:hAnsiTheme="minorHAnsi"/>
          <w:b/>
          <w:i/>
          <w:color w:val="auto"/>
          <w:sz w:val="26"/>
          <w:szCs w:val="26"/>
          <w:lang w:val="en-GB"/>
        </w:rPr>
        <w:t>Passaggi</w:t>
      </w:r>
      <w:proofErr w:type="spellEnd"/>
      <w:r w:rsidRPr="00FB7D10">
        <w:rPr>
          <w:rFonts w:asciiTheme="minorHAnsi" w:hAnsiTheme="minorHAnsi"/>
          <w:b/>
          <w:color w:val="auto"/>
          <w:sz w:val="26"/>
          <w:szCs w:val="26"/>
          <w:lang w:val="en-GB"/>
        </w:rPr>
        <w:t xml:space="preserve"> inaugurates the Galleria del Cembalo, an exhibition space both new and ancient in the heart of Rome.</w:t>
      </w:r>
    </w:p>
    <w:p w:rsidR="003D0CA4" w:rsidRPr="00FB7D10" w:rsidRDefault="003D0CA4" w:rsidP="00316844">
      <w:pPr>
        <w:jc w:val="center"/>
        <w:rPr>
          <w:rFonts w:asciiTheme="minorHAnsi" w:hAnsiTheme="minorHAnsi"/>
          <w:b/>
          <w:color w:val="auto"/>
          <w:sz w:val="26"/>
          <w:szCs w:val="26"/>
          <w:lang w:val="en-GB"/>
        </w:rPr>
      </w:pPr>
      <w:r w:rsidRPr="00FB7D10">
        <w:rPr>
          <w:rFonts w:asciiTheme="minorHAnsi" w:hAnsiTheme="minorHAnsi"/>
          <w:b/>
          <w:color w:val="auto"/>
          <w:sz w:val="26"/>
          <w:szCs w:val="26"/>
          <w:lang w:val="en-GB"/>
        </w:rPr>
        <w:t>From the 17</w:t>
      </w:r>
      <w:r w:rsidRPr="00FB7D10">
        <w:rPr>
          <w:rFonts w:asciiTheme="minorHAnsi" w:hAnsiTheme="minorHAnsi"/>
          <w:b/>
          <w:color w:val="auto"/>
          <w:sz w:val="26"/>
          <w:szCs w:val="26"/>
          <w:vertAlign w:val="superscript"/>
          <w:lang w:val="en-GB"/>
        </w:rPr>
        <w:t>th</w:t>
      </w:r>
      <w:r w:rsidRPr="00FB7D10">
        <w:rPr>
          <w:rFonts w:asciiTheme="minorHAnsi" w:hAnsiTheme="minorHAnsi"/>
          <w:b/>
          <w:color w:val="auto"/>
          <w:sz w:val="26"/>
          <w:szCs w:val="26"/>
          <w:lang w:val="en-GB"/>
        </w:rPr>
        <w:t xml:space="preserve"> of May to the 28</w:t>
      </w:r>
      <w:r w:rsidRPr="00FB7D10">
        <w:rPr>
          <w:rFonts w:asciiTheme="minorHAnsi" w:hAnsiTheme="minorHAnsi"/>
          <w:b/>
          <w:color w:val="auto"/>
          <w:sz w:val="26"/>
          <w:szCs w:val="26"/>
          <w:vertAlign w:val="superscript"/>
          <w:lang w:val="en-GB"/>
        </w:rPr>
        <w:t>th</w:t>
      </w:r>
      <w:r w:rsidRPr="00FB7D10">
        <w:rPr>
          <w:rFonts w:asciiTheme="minorHAnsi" w:hAnsiTheme="minorHAnsi"/>
          <w:b/>
          <w:color w:val="auto"/>
          <w:sz w:val="26"/>
          <w:szCs w:val="26"/>
          <w:lang w:val="en-GB"/>
        </w:rPr>
        <w:t xml:space="preserve"> of September, twelve authors offer the opportunity to reflect on the vision of three generations of Italian photography.</w:t>
      </w:r>
    </w:p>
    <w:p w:rsidR="003D0CA4" w:rsidRPr="003D0CA4" w:rsidRDefault="003D0CA4" w:rsidP="00316844">
      <w:pPr>
        <w:jc w:val="center"/>
        <w:rPr>
          <w:rFonts w:asciiTheme="minorHAnsi" w:hAnsiTheme="minorHAnsi"/>
          <w:b/>
          <w:color w:val="auto"/>
          <w:sz w:val="26"/>
          <w:szCs w:val="26"/>
        </w:rPr>
      </w:pPr>
      <w:r w:rsidRPr="00FB7D10">
        <w:rPr>
          <w:rFonts w:asciiTheme="minorHAnsi" w:hAnsiTheme="minorHAnsi"/>
          <w:b/>
          <w:color w:val="auto"/>
          <w:sz w:val="26"/>
          <w:szCs w:val="26"/>
        </w:rPr>
        <w:t xml:space="preserve">Works by Olivo Barbieri, Gabriele Basilico, Antonio Biasiucci, Luca </w:t>
      </w:r>
      <w:proofErr w:type="spellStart"/>
      <w:r w:rsidRPr="00FB7D10">
        <w:rPr>
          <w:rFonts w:asciiTheme="minorHAnsi" w:hAnsiTheme="minorHAnsi"/>
          <w:b/>
          <w:color w:val="auto"/>
          <w:sz w:val="26"/>
          <w:szCs w:val="26"/>
        </w:rPr>
        <w:t>Campigotto</w:t>
      </w:r>
      <w:proofErr w:type="spellEnd"/>
      <w:r w:rsidRPr="00FB7D10">
        <w:rPr>
          <w:rFonts w:asciiTheme="minorHAnsi" w:hAnsiTheme="minorHAnsi"/>
          <w:b/>
          <w:color w:val="auto"/>
          <w:sz w:val="26"/>
          <w:szCs w:val="26"/>
        </w:rPr>
        <w:t xml:space="preserve">, Silvia </w:t>
      </w:r>
      <w:proofErr w:type="spellStart"/>
      <w:r w:rsidRPr="00FB7D10">
        <w:rPr>
          <w:rFonts w:asciiTheme="minorHAnsi" w:hAnsiTheme="minorHAnsi"/>
          <w:b/>
          <w:color w:val="auto"/>
          <w:sz w:val="26"/>
          <w:szCs w:val="26"/>
        </w:rPr>
        <w:t>Camporesi</w:t>
      </w:r>
      <w:proofErr w:type="spellEnd"/>
      <w:r w:rsidRPr="00FB7D10">
        <w:rPr>
          <w:rFonts w:asciiTheme="minorHAnsi" w:hAnsiTheme="minorHAnsi"/>
          <w:b/>
          <w:color w:val="auto"/>
          <w:sz w:val="26"/>
          <w:szCs w:val="26"/>
        </w:rPr>
        <w:t xml:space="preserve">, Mario Cresci, Ugo </w:t>
      </w:r>
      <w:proofErr w:type="spellStart"/>
      <w:r w:rsidRPr="00FB7D10">
        <w:rPr>
          <w:rFonts w:asciiTheme="minorHAnsi" w:hAnsiTheme="minorHAnsi"/>
          <w:b/>
          <w:color w:val="auto"/>
          <w:sz w:val="26"/>
          <w:szCs w:val="26"/>
        </w:rPr>
        <w:t>Mulas</w:t>
      </w:r>
      <w:proofErr w:type="spellEnd"/>
      <w:r w:rsidRPr="00FB7D10">
        <w:rPr>
          <w:rFonts w:asciiTheme="minorHAnsi" w:hAnsiTheme="minorHAnsi"/>
          <w:b/>
          <w:color w:val="auto"/>
          <w:sz w:val="26"/>
          <w:szCs w:val="26"/>
        </w:rPr>
        <w:t xml:space="preserve">, Alice Pavesi, Paolo </w:t>
      </w:r>
      <w:proofErr w:type="spellStart"/>
      <w:r w:rsidRPr="00FB7D10">
        <w:rPr>
          <w:rFonts w:asciiTheme="minorHAnsi" w:hAnsiTheme="minorHAnsi"/>
          <w:b/>
          <w:color w:val="auto"/>
          <w:sz w:val="26"/>
          <w:szCs w:val="26"/>
        </w:rPr>
        <w:t>Pellegrin</w:t>
      </w:r>
      <w:proofErr w:type="spellEnd"/>
      <w:r w:rsidRPr="00FB7D10">
        <w:rPr>
          <w:rFonts w:asciiTheme="minorHAnsi" w:hAnsiTheme="minorHAnsi"/>
          <w:b/>
          <w:color w:val="auto"/>
          <w:sz w:val="26"/>
          <w:szCs w:val="26"/>
        </w:rPr>
        <w:t>, Francesco Radino, Moira Ricci, Paolo Ventura.</w:t>
      </w:r>
    </w:p>
    <w:p w:rsidR="003D0CA4" w:rsidRPr="003D0CA4" w:rsidRDefault="003D0CA4" w:rsidP="00316844">
      <w:pPr>
        <w:spacing w:line="276" w:lineRule="auto"/>
        <w:jc w:val="center"/>
        <w:rPr>
          <w:rFonts w:asciiTheme="minorHAnsi" w:hAnsiTheme="minorHAnsi"/>
          <w:b/>
          <w:color w:val="auto"/>
          <w:sz w:val="28"/>
          <w:szCs w:val="28"/>
        </w:rPr>
      </w:pPr>
    </w:p>
    <w:p w:rsidR="003D0CA4" w:rsidRPr="003D0CA4" w:rsidRDefault="003D0CA4" w:rsidP="00316844">
      <w:pPr>
        <w:spacing w:line="276" w:lineRule="auto"/>
        <w:jc w:val="both"/>
        <w:rPr>
          <w:rFonts w:asciiTheme="minorHAnsi" w:hAnsiTheme="minorHAnsi"/>
          <w:color w:val="auto"/>
          <w:sz w:val="22"/>
          <w:szCs w:val="22"/>
          <w:lang w:val="en-GB"/>
        </w:rPr>
      </w:pPr>
      <w:r w:rsidRPr="003D0CA4">
        <w:rPr>
          <w:rFonts w:asciiTheme="minorHAnsi" w:hAnsiTheme="minorHAnsi"/>
          <w:color w:val="auto"/>
          <w:sz w:val="22"/>
          <w:szCs w:val="22"/>
          <w:lang w:val="en-GB"/>
        </w:rPr>
        <w:t xml:space="preserve">The Galleria del Cembalo, new exhibition space opened upon initiative of Paola </w:t>
      </w:r>
      <w:proofErr w:type="spellStart"/>
      <w:r w:rsidRPr="003D0CA4">
        <w:rPr>
          <w:rFonts w:asciiTheme="minorHAnsi" w:hAnsiTheme="minorHAnsi"/>
          <w:color w:val="auto"/>
          <w:sz w:val="22"/>
          <w:szCs w:val="22"/>
          <w:lang w:val="en-GB"/>
        </w:rPr>
        <w:t>Stacchini</w:t>
      </w:r>
      <w:proofErr w:type="spellEnd"/>
      <w:r w:rsidRPr="003D0CA4">
        <w:rPr>
          <w:rFonts w:asciiTheme="minorHAnsi" w:hAnsiTheme="minorHAnsi"/>
          <w:color w:val="auto"/>
          <w:sz w:val="22"/>
          <w:szCs w:val="22"/>
          <w:lang w:val="en-GB"/>
        </w:rPr>
        <w:t xml:space="preserve"> </w:t>
      </w:r>
      <w:proofErr w:type="spellStart"/>
      <w:r w:rsidRPr="003D0CA4">
        <w:rPr>
          <w:rFonts w:asciiTheme="minorHAnsi" w:hAnsiTheme="minorHAnsi"/>
          <w:color w:val="auto"/>
          <w:sz w:val="22"/>
          <w:szCs w:val="22"/>
          <w:lang w:val="en-GB"/>
        </w:rPr>
        <w:t>Cavazza</w:t>
      </w:r>
      <w:proofErr w:type="spellEnd"/>
      <w:r w:rsidRPr="003D0CA4">
        <w:rPr>
          <w:rFonts w:asciiTheme="minorHAnsi" w:hAnsiTheme="minorHAnsi"/>
          <w:color w:val="auto"/>
          <w:sz w:val="22"/>
          <w:szCs w:val="22"/>
          <w:lang w:val="en-GB"/>
        </w:rPr>
        <w:t xml:space="preserve"> at Palazzo Borghese in the heart of ancient Rome, between the Spanish Steps and the river Tiber, returns to fans and art collectors some of the ground floor rooms decorated by </w:t>
      </w:r>
      <w:proofErr w:type="spellStart"/>
      <w:r w:rsidRPr="003D0CA4">
        <w:rPr>
          <w:rFonts w:asciiTheme="minorHAnsi" w:hAnsiTheme="minorHAnsi"/>
          <w:color w:val="auto"/>
          <w:sz w:val="22"/>
          <w:szCs w:val="22"/>
          <w:lang w:val="en-GB"/>
        </w:rPr>
        <w:t>Marcantonio</w:t>
      </w:r>
      <w:proofErr w:type="spellEnd"/>
      <w:r w:rsidRPr="003D0CA4">
        <w:rPr>
          <w:rFonts w:asciiTheme="minorHAnsi" w:hAnsiTheme="minorHAnsi"/>
          <w:color w:val="auto"/>
          <w:sz w:val="22"/>
          <w:szCs w:val="22"/>
          <w:lang w:val="en-GB"/>
        </w:rPr>
        <w:t xml:space="preserve"> IV Borghese in the late eighteenth century in order to house his own collection.</w:t>
      </w:r>
    </w:p>
    <w:p w:rsidR="003D0CA4" w:rsidRPr="003D0CA4" w:rsidRDefault="003D0CA4" w:rsidP="00316844">
      <w:pPr>
        <w:spacing w:line="276" w:lineRule="auto"/>
        <w:jc w:val="both"/>
        <w:rPr>
          <w:rFonts w:asciiTheme="minorHAnsi" w:hAnsiTheme="minorHAnsi"/>
          <w:color w:val="auto"/>
          <w:sz w:val="22"/>
          <w:szCs w:val="22"/>
          <w:lang w:val="en-GB"/>
        </w:rPr>
      </w:pPr>
      <w:r w:rsidRPr="003D0CA4">
        <w:rPr>
          <w:rFonts w:asciiTheme="minorHAnsi" w:hAnsiTheme="minorHAnsi"/>
          <w:color w:val="auto"/>
          <w:sz w:val="22"/>
          <w:szCs w:val="22"/>
          <w:lang w:val="en-GB"/>
        </w:rPr>
        <w:t>The exhibition’s central focus, conducted in collaboration with Mario Peliti, will be photography and its relationship with other forms of artistic expressions.</w:t>
      </w:r>
    </w:p>
    <w:p w:rsidR="003D0CA4" w:rsidRPr="003D0CA4" w:rsidRDefault="003D0CA4" w:rsidP="00316844">
      <w:pPr>
        <w:spacing w:line="276" w:lineRule="auto"/>
        <w:jc w:val="both"/>
        <w:rPr>
          <w:rFonts w:asciiTheme="minorHAnsi" w:hAnsiTheme="minorHAnsi"/>
          <w:color w:val="auto"/>
          <w:sz w:val="22"/>
          <w:szCs w:val="22"/>
          <w:lang w:val="en-GB"/>
        </w:rPr>
      </w:pPr>
      <w:r w:rsidRPr="003D0CA4">
        <w:rPr>
          <w:rFonts w:asciiTheme="minorHAnsi" w:hAnsiTheme="minorHAnsi"/>
          <w:color w:val="auto"/>
          <w:sz w:val="22"/>
          <w:szCs w:val="22"/>
          <w:lang w:val="en-GB"/>
        </w:rPr>
        <w:t xml:space="preserve">The inaugural exhibition, curated by Giovanna </w:t>
      </w:r>
      <w:proofErr w:type="spellStart"/>
      <w:r w:rsidRPr="003D0CA4">
        <w:rPr>
          <w:rFonts w:asciiTheme="minorHAnsi" w:hAnsiTheme="minorHAnsi"/>
          <w:color w:val="auto"/>
          <w:sz w:val="22"/>
          <w:szCs w:val="22"/>
          <w:lang w:val="en-GB"/>
        </w:rPr>
        <w:t>Calvenzi</w:t>
      </w:r>
      <w:proofErr w:type="spellEnd"/>
      <w:r w:rsidRPr="003D0CA4">
        <w:rPr>
          <w:rFonts w:asciiTheme="minorHAnsi" w:hAnsiTheme="minorHAnsi"/>
          <w:color w:val="auto"/>
          <w:sz w:val="22"/>
          <w:szCs w:val="22"/>
          <w:lang w:val="en-GB"/>
        </w:rPr>
        <w:t xml:space="preserve">, is called </w:t>
      </w:r>
      <w:proofErr w:type="spellStart"/>
      <w:r w:rsidRPr="003D0CA4">
        <w:rPr>
          <w:rFonts w:asciiTheme="minorHAnsi" w:hAnsiTheme="minorHAnsi"/>
          <w:i/>
          <w:color w:val="auto"/>
          <w:sz w:val="22"/>
          <w:szCs w:val="22"/>
          <w:lang w:val="en-GB"/>
        </w:rPr>
        <w:t>Passaggi</w:t>
      </w:r>
      <w:proofErr w:type="spellEnd"/>
      <w:r w:rsidRPr="003D0CA4">
        <w:rPr>
          <w:rFonts w:asciiTheme="minorHAnsi" w:hAnsiTheme="minorHAnsi"/>
          <w:color w:val="auto"/>
          <w:sz w:val="22"/>
          <w:szCs w:val="22"/>
          <w:lang w:val="en-GB"/>
        </w:rPr>
        <w:t xml:space="preserve"> and from the 17</w:t>
      </w:r>
      <w:r w:rsidRPr="003D0CA4">
        <w:rPr>
          <w:rFonts w:asciiTheme="minorHAnsi" w:hAnsiTheme="minorHAnsi"/>
          <w:color w:val="auto"/>
          <w:sz w:val="22"/>
          <w:szCs w:val="22"/>
          <w:vertAlign w:val="superscript"/>
          <w:lang w:val="en-GB"/>
        </w:rPr>
        <w:t>th</w:t>
      </w:r>
      <w:r w:rsidRPr="003D0CA4">
        <w:rPr>
          <w:rFonts w:asciiTheme="minorHAnsi" w:hAnsiTheme="minorHAnsi"/>
          <w:color w:val="auto"/>
          <w:sz w:val="22"/>
          <w:szCs w:val="22"/>
          <w:lang w:val="en-GB"/>
        </w:rPr>
        <w:t xml:space="preserve"> of May to the 28</w:t>
      </w:r>
      <w:r w:rsidRPr="003D0CA4">
        <w:rPr>
          <w:rFonts w:asciiTheme="minorHAnsi" w:hAnsiTheme="minorHAnsi"/>
          <w:color w:val="auto"/>
          <w:sz w:val="22"/>
          <w:szCs w:val="22"/>
          <w:vertAlign w:val="superscript"/>
          <w:lang w:val="en-GB"/>
        </w:rPr>
        <w:t>th</w:t>
      </w:r>
      <w:r w:rsidRPr="003D0CA4">
        <w:rPr>
          <w:rFonts w:asciiTheme="minorHAnsi" w:hAnsiTheme="minorHAnsi"/>
          <w:color w:val="auto"/>
          <w:sz w:val="22"/>
          <w:szCs w:val="22"/>
          <w:lang w:val="en-GB"/>
        </w:rPr>
        <w:t xml:space="preserve"> of September aims to investigate, through the work of twelve photographers exposed in five large rooms, the theme of discontinuity, of need for change in language or of vision, which is distinctive in each work produced.</w:t>
      </w:r>
    </w:p>
    <w:p w:rsidR="003D0CA4" w:rsidRPr="003D0CA4" w:rsidRDefault="003D0CA4" w:rsidP="00316844">
      <w:pPr>
        <w:spacing w:line="276" w:lineRule="auto"/>
        <w:jc w:val="both"/>
        <w:rPr>
          <w:rFonts w:asciiTheme="minorHAnsi" w:hAnsiTheme="minorHAnsi"/>
          <w:color w:val="auto"/>
          <w:sz w:val="22"/>
          <w:szCs w:val="22"/>
          <w:lang w:val="en-GB"/>
        </w:rPr>
      </w:pPr>
      <w:r w:rsidRPr="003D0CA4">
        <w:rPr>
          <w:rFonts w:asciiTheme="minorHAnsi" w:hAnsiTheme="minorHAnsi"/>
          <w:color w:val="auto"/>
          <w:sz w:val="22"/>
          <w:szCs w:val="22"/>
          <w:lang w:val="en-GB"/>
        </w:rPr>
        <w:t>The idea, which is distinctive of humanistic photography and of part of the reportage culture, of an author who never changes and remains always identical in his photograph developing a recognizable style which describes in a unique way reality, is in contrast with conceptual photography in which there is the need for renewal, the expression of transition and sometimes of crisis, the exceeding of previous models and the use of new technologies.</w:t>
      </w:r>
    </w:p>
    <w:p w:rsidR="003D0CA4" w:rsidRPr="003D0CA4" w:rsidRDefault="003D0CA4" w:rsidP="00316844">
      <w:pPr>
        <w:spacing w:line="276" w:lineRule="auto"/>
        <w:jc w:val="both"/>
        <w:rPr>
          <w:rFonts w:asciiTheme="minorHAnsi" w:hAnsiTheme="minorHAnsi"/>
          <w:color w:val="auto"/>
          <w:sz w:val="22"/>
          <w:szCs w:val="22"/>
          <w:lang w:val="en-GB"/>
        </w:rPr>
      </w:pPr>
      <w:r w:rsidRPr="003D0CA4">
        <w:rPr>
          <w:rFonts w:asciiTheme="minorHAnsi" w:hAnsiTheme="minorHAnsi"/>
          <w:color w:val="auto"/>
          <w:sz w:val="22"/>
          <w:szCs w:val="22"/>
          <w:lang w:val="en-GB"/>
        </w:rPr>
        <w:t>The displayed photographs give evidence of the radical changes occurred with respect to previous experiences, of variations in the vision, of colour migrations, of a shift from an interpretation of reality to a manipulation of it or even changes in the daily life of the author expressed through photography: it is a vast overview, which aims to stimulate the visitor into understanding of different ways of creation, of image processing and of the artistic development of each artist.</w:t>
      </w:r>
    </w:p>
    <w:p w:rsidR="003D0CA4" w:rsidRPr="003D0CA4" w:rsidRDefault="003D0CA4" w:rsidP="00316844">
      <w:pPr>
        <w:spacing w:line="276" w:lineRule="auto"/>
        <w:jc w:val="both"/>
        <w:rPr>
          <w:rFonts w:asciiTheme="minorHAnsi" w:hAnsiTheme="minorHAnsi"/>
          <w:color w:val="auto"/>
          <w:sz w:val="22"/>
          <w:szCs w:val="22"/>
          <w:lang w:val="en-GB"/>
        </w:rPr>
      </w:pPr>
      <w:r w:rsidRPr="003D0CA4">
        <w:rPr>
          <w:rFonts w:asciiTheme="minorHAnsi" w:hAnsiTheme="minorHAnsi"/>
          <w:color w:val="auto"/>
          <w:sz w:val="22"/>
          <w:szCs w:val="22"/>
          <w:lang w:val="en-GB"/>
        </w:rPr>
        <w:t xml:space="preserve">Following this idea, in the exhibition each author - </w:t>
      </w:r>
      <w:proofErr w:type="spellStart"/>
      <w:r w:rsidRPr="003D0CA4">
        <w:rPr>
          <w:rFonts w:asciiTheme="minorHAnsi" w:hAnsiTheme="minorHAnsi"/>
          <w:color w:val="auto"/>
          <w:sz w:val="22"/>
          <w:szCs w:val="22"/>
          <w:lang w:val="en-GB"/>
        </w:rPr>
        <w:t>Olivo</w:t>
      </w:r>
      <w:proofErr w:type="spellEnd"/>
      <w:r w:rsidRPr="003D0CA4">
        <w:rPr>
          <w:rFonts w:asciiTheme="minorHAnsi" w:hAnsiTheme="minorHAnsi"/>
          <w:color w:val="auto"/>
          <w:sz w:val="22"/>
          <w:szCs w:val="22"/>
          <w:lang w:val="en-GB"/>
        </w:rPr>
        <w:t xml:space="preserve"> </w:t>
      </w:r>
      <w:proofErr w:type="spellStart"/>
      <w:r w:rsidRPr="003D0CA4">
        <w:rPr>
          <w:rFonts w:asciiTheme="minorHAnsi" w:hAnsiTheme="minorHAnsi"/>
          <w:color w:val="auto"/>
          <w:sz w:val="22"/>
          <w:szCs w:val="22"/>
          <w:lang w:val="en-GB"/>
        </w:rPr>
        <w:t>Barbieri</w:t>
      </w:r>
      <w:proofErr w:type="spellEnd"/>
      <w:r w:rsidRPr="003D0CA4">
        <w:rPr>
          <w:rFonts w:asciiTheme="minorHAnsi" w:hAnsiTheme="minorHAnsi"/>
          <w:color w:val="auto"/>
          <w:sz w:val="22"/>
          <w:szCs w:val="22"/>
          <w:lang w:val="en-GB"/>
        </w:rPr>
        <w:t xml:space="preserve">, Gabriele </w:t>
      </w:r>
      <w:proofErr w:type="spellStart"/>
      <w:r w:rsidRPr="003D0CA4">
        <w:rPr>
          <w:rFonts w:asciiTheme="minorHAnsi" w:hAnsiTheme="minorHAnsi"/>
          <w:color w:val="auto"/>
          <w:sz w:val="22"/>
          <w:szCs w:val="22"/>
          <w:lang w:val="en-GB"/>
        </w:rPr>
        <w:t>Basilico</w:t>
      </w:r>
      <w:proofErr w:type="spellEnd"/>
      <w:r w:rsidRPr="003D0CA4">
        <w:rPr>
          <w:rFonts w:asciiTheme="minorHAnsi" w:hAnsiTheme="minorHAnsi"/>
          <w:color w:val="auto"/>
          <w:sz w:val="22"/>
          <w:szCs w:val="22"/>
          <w:lang w:val="en-GB"/>
        </w:rPr>
        <w:t xml:space="preserve">, Antonio </w:t>
      </w:r>
      <w:proofErr w:type="spellStart"/>
      <w:r w:rsidRPr="003D0CA4">
        <w:rPr>
          <w:rFonts w:asciiTheme="minorHAnsi" w:hAnsiTheme="minorHAnsi"/>
          <w:color w:val="auto"/>
          <w:sz w:val="22"/>
          <w:szCs w:val="22"/>
          <w:lang w:val="en-GB"/>
        </w:rPr>
        <w:t>Biasiucci</w:t>
      </w:r>
      <w:proofErr w:type="spellEnd"/>
      <w:r w:rsidRPr="003D0CA4">
        <w:rPr>
          <w:rFonts w:asciiTheme="minorHAnsi" w:hAnsiTheme="minorHAnsi"/>
          <w:color w:val="auto"/>
          <w:sz w:val="22"/>
          <w:szCs w:val="22"/>
          <w:lang w:val="en-GB"/>
        </w:rPr>
        <w:t xml:space="preserve">, Luca </w:t>
      </w:r>
      <w:proofErr w:type="spellStart"/>
      <w:r w:rsidRPr="003D0CA4">
        <w:rPr>
          <w:rFonts w:asciiTheme="minorHAnsi" w:hAnsiTheme="minorHAnsi"/>
          <w:color w:val="auto"/>
          <w:sz w:val="22"/>
          <w:szCs w:val="22"/>
          <w:lang w:val="en-GB"/>
        </w:rPr>
        <w:t>Campigotto</w:t>
      </w:r>
      <w:proofErr w:type="spellEnd"/>
      <w:r w:rsidRPr="003D0CA4">
        <w:rPr>
          <w:rFonts w:asciiTheme="minorHAnsi" w:hAnsiTheme="minorHAnsi"/>
          <w:color w:val="auto"/>
          <w:sz w:val="22"/>
          <w:szCs w:val="22"/>
          <w:lang w:val="en-GB"/>
        </w:rPr>
        <w:t xml:space="preserve">, Silvia </w:t>
      </w:r>
      <w:proofErr w:type="spellStart"/>
      <w:r w:rsidRPr="003D0CA4">
        <w:rPr>
          <w:rFonts w:asciiTheme="minorHAnsi" w:hAnsiTheme="minorHAnsi"/>
          <w:color w:val="auto"/>
          <w:sz w:val="22"/>
          <w:szCs w:val="22"/>
          <w:lang w:val="en-GB"/>
        </w:rPr>
        <w:t>Camporesi</w:t>
      </w:r>
      <w:proofErr w:type="spellEnd"/>
      <w:r w:rsidRPr="003D0CA4">
        <w:rPr>
          <w:rFonts w:asciiTheme="minorHAnsi" w:hAnsiTheme="minorHAnsi"/>
          <w:color w:val="auto"/>
          <w:sz w:val="22"/>
          <w:szCs w:val="22"/>
          <w:lang w:val="en-GB"/>
        </w:rPr>
        <w:t xml:space="preserve">, Mario </w:t>
      </w:r>
      <w:proofErr w:type="spellStart"/>
      <w:r w:rsidRPr="003D0CA4">
        <w:rPr>
          <w:rFonts w:asciiTheme="minorHAnsi" w:hAnsiTheme="minorHAnsi"/>
          <w:color w:val="auto"/>
          <w:sz w:val="22"/>
          <w:szCs w:val="22"/>
          <w:lang w:val="en-GB"/>
        </w:rPr>
        <w:t>Cresci</w:t>
      </w:r>
      <w:proofErr w:type="spellEnd"/>
      <w:r w:rsidRPr="003D0CA4">
        <w:rPr>
          <w:rFonts w:asciiTheme="minorHAnsi" w:hAnsiTheme="minorHAnsi"/>
          <w:color w:val="auto"/>
          <w:sz w:val="22"/>
          <w:szCs w:val="22"/>
          <w:lang w:val="en-GB"/>
        </w:rPr>
        <w:t xml:space="preserve">, </w:t>
      </w:r>
      <w:proofErr w:type="spellStart"/>
      <w:r w:rsidRPr="003D0CA4">
        <w:rPr>
          <w:rFonts w:asciiTheme="minorHAnsi" w:hAnsiTheme="minorHAnsi"/>
          <w:color w:val="auto"/>
          <w:sz w:val="22"/>
          <w:szCs w:val="22"/>
          <w:lang w:val="en-GB"/>
        </w:rPr>
        <w:t>Ugo</w:t>
      </w:r>
      <w:proofErr w:type="spellEnd"/>
      <w:r w:rsidRPr="003D0CA4">
        <w:rPr>
          <w:rFonts w:asciiTheme="minorHAnsi" w:hAnsiTheme="minorHAnsi"/>
          <w:color w:val="auto"/>
          <w:sz w:val="22"/>
          <w:szCs w:val="22"/>
          <w:lang w:val="en-GB"/>
        </w:rPr>
        <w:t xml:space="preserve"> </w:t>
      </w:r>
      <w:proofErr w:type="spellStart"/>
      <w:r w:rsidRPr="003D0CA4">
        <w:rPr>
          <w:rFonts w:asciiTheme="minorHAnsi" w:hAnsiTheme="minorHAnsi"/>
          <w:color w:val="auto"/>
          <w:sz w:val="22"/>
          <w:szCs w:val="22"/>
          <w:lang w:val="en-GB"/>
        </w:rPr>
        <w:t>Mulas</w:t>
      </w:r>
      <w:proofErr w:type="spellEnd"/>
      <w:r w:rsidRPr="003D0CA4">
        <w:rPr>
          <w:rFonts w:asciiTheme="minorHAnsi" w:hAnsiTheme="minorHAnsi"/>
          <w:color w:val="auto"/>
          <w:sz w:val="22"/>
          <w:szCs w:val="22"/>
          <w:lang w:val="en-GB"/>
        </w:rPr>
        <w:t xml:space="preserve">, Alice </w:t>
      </w:r>
      <w:proofErr w:type="spellStart"/>
      <w:r w:rsidRPr="003D0CA4">
        <w:rPr>
          <w:rFonts w:asciiTheme="minorHAnsi" w:hAnsiTheme="minorHAnsi"/>
          <w:color w:val="auto"/>
          <w:sz w:val="22"/>
          <w:szCs w:val="22"/>
          <w:lang w:val="en-GB"/>
        </w:rPr>
        <w:t>Pavesi</w:t>
      </w:r>
      <w:proofErr w:type="spellEnd"/>
      <w:r w:rsidRPr="003D0CA4">
        <w:rPr>
          <w:rFonts w:asciiTheme="minorHAnsi" w:hAnsiTheme="minorHAnsi"/>
          <w:color w:val="auto"/>
          <w:sz w:val="22"/>
          <w:szCs w:val="22"/>
          <w:lang w:val="en-GB"/>
        </w:rPr>
        <w:t xml:space="preserve">, Paolo </w:t>
      </w:r>
      <w:proofErr w:type="spellStart"/>
      <w:r w:rsidRPr="003D0CA4">
        <w:rPr>
          <w:rFonts w:asciiTheme="minorHAnsi" w:hAnsiTheme="minorHAnsi"/>
          <w:color w:val="auto"/>
          <w:sz w:val="22"/>
          <w:szCs w:val="22"/>
          <w:lang w:val="en-GB"/>
        </w:rPr>
        <w:t>Pellegrin</w:t>
      </w:r>
      <w:proofErr w:type="spellEnd"/>
      <w:r w:rsidRPr="003D0CA4">
        <w:rPr>
          <w:rFonts w:asciiTheme="minorHAnsi" w:hAnsiTheme="minorHAnsi"/>
          <w:color w:val="auto"/>
          <w:sz w:val="22"/>
          <w:szCs w:val="22"/>
          <w:lang w:val="en-GB"/>
        </w:rPr>
        <w:t xml:space="preserve">, Francis </w:t>
      </w:r>
      <w:proofErr w:type="spellStart"/>
      <w:r w:rsidRPr="003D0CA4">
        <w:rPr>
          <w:rFonts w:asciiTheme="minorHAnsi" w:hAnsiTheme="minorHAnsi"/>
          <w:color w:val="auto"/>
          <w:sz w:val="22"/>
          <w:szCs w:val="22"/>
          <w:lang w:val="en-GB"/>
        </w:rPr>
        <w:t>Radino</w:t>
      </w:r>
      <w:proofErr w:type="spellEnd"/>
      <w:r w:rsidRPr="003D0CA4">
        <w:rPr>
          <w:rFonts w:asciiTheme="minorHAnsi" w:hAnsiTheme="minorHAnsi"/>
          <w:color w:val="auto"/>
          <w:sz w:val="22"/>
          <w:szCs w:val="22"/>
          <w:lang w:val="en-GB"/>
        </w:rPr>
        <w:t xml:space="preserve">, Moira Ricci, Paolo Ventura - presents two different series, in which the </w:t>
      </w:r>
      <w:proofErr w:type="spellStart"/>
      <w:r w:rsidRPr="003D0CA4">
        <w:rPr>
          <w:rFonts w:asciiTheme="minorHAnsi" w:hAnsiTheme="minorHAnsi"/>
          <w:color w:val="auto"/>
          <w:sz w:val="22"/>
          <w:szCs w:val="22"/>
          <w:lang w:val="en-GB"/>
        </w:rPr>
        <w:t>the</w:t>
      </w:r>
      <w:proofErr w:type="spellEnd"/>
      <w:r w:rsidRPr="003D0CA4">
        <w:rPr>
          <w:rFonts w:asciiTheme="minorHAnsi" w:hAnsiTheme="minorHAnsi"/>
          <w:color w:val="auto"/>
          <w:sz w:val="22"/>
          <w:szCs w:val="22"/>
          <w:lang w:val="en-GB"/>
        </w:rPr>
        <w:t xml:space="preserve"> 'transition' from one to the other describes the desire of conceptual photography of positioning each time differently with respect to itself and its subjects.</w:t>
      </w:r>
    </w:p>
    <w:p w:rsidR="003D0CA4" w:rsidRPr="003D0CA4" w:rsidRDefault="003D0CA4" w:rsidP="00316844">
      <w:pPr>
        <w:spacing w:line="276" w:lineRule="auto"/>
        <w:jc w:val="both"/>
        <w:rPr>
          <w:rFonts w:asciiTheme="minorHAnsi" w:hAnsiTheme="minorHAnsi"/>
          <w:color w:val="auto"/>
          <w:sz w:val="22"/>
          <w:szCs w:val="22"/>
          <w:lang w:val="en-GB"/>
        </w:rPr>
      </w:pPr>
      <w:r w:rsidRPr="003D0CA4">
        <w:rPr>
          <w:rFonts w:asciiTheme="minorHAnsi" w:hAnsiTheme="minorHAnsi"/>
          <w:color w:val="auto"/>
          <w:sz w:val="22"/>
          <w:szCs w:val="22"/>
          <w:lang w:val="en-GB"/>
        </w:rPr>
        <w:t xml:space="preserve">This transition is can be seen comparing </w:t>
      </w:r>
      <w:proofErr w:type="spellStart"/>
      <w:r w:rsidRPr="003D0CA4">
        <w:rPr>
          <w:rFonts w:asciiTheme="minorHAnsi" w:hAnsiTheme="minorHAnsi"/>
          <w:b/>
          <w:color w:val="auto"/>
          <w:sz w:val="22"/>
          <w:szCs w:val="22"/>
          <w:lang w:val="en-GB"/>
        </w:rPr>
        <w:t>Ugo</w:t>
      </w:r>
      <w:proofErr w:type="spellEnd"/>
      <w:r w:rsidRPr="003D0CA4">
        <w:rPr>
          <w:rFonts w:asciiTheme="minorHAnsi" w:hAnsiTheme="minorHAnsi"/>
          <w:b/>
          <w:color w:val="auto"/>
          <w:sz w:val="22"/>
          <w:szCs w:val="22"/>
          <w:lang w:val="en-GB"/>
        </w:rPr>
        <w:t xml:space="preserve"> </w:t>
      </w:r>
      <w:proofErr w:type="spellStart"/>
      <w:r w:rsidRPr="003D0CA4">
        <w:rPr>
          <w:rFonts w:asciiTheme="minorHAnsi" w:hAnsiTheme="minorHAnsi"/>
          <w:b/>
          <w:color w:val="auto"/>
          <w:sz w:val="22"/>
          <w:szCs w:val="22"/>
          <w:lang w:val="en-GB"/>
        </w:rPr>
        <w:t>Mulas</w:t>
      </w:r>
      <w:proofErr w:type="spellEnd"/>
      <w:r w:rsidRPr="003D0CA4">
        <w:rPr>
          <w:rFonts w:asciiTheme="minorHAnsi" w:hAnsiTheme="minorHAnsi"/>
          <w:color w:val="auto"/>
          <w:sz w:val="22"/>
          <w:szCs w:val="22"/>
          <w:lang w:val="en-GB"/>
        </w:rPr>
        <w:t xml:space="preserve">’ series of photos, dedicated to Marcel Duchamp, that depict the history of New York (1964-1965) and still-life of </w:t>
      </w:r>
      <w:proofErr w:type="spellStart"/>
      <w:r w:rsidRPr="003D0CA4">
        <w:rPr>
          <w:rFonts w:asciiTheme="minorHAnsi" w:hAnsiTheme="minorHAnsi"/>
          <w:color w:val="auto"/>
          <w:sz w:val="22"/>
          <w:szCs w:val="22"/>
          <w:lang w:val="en-GB"/>
        </w:rPr>
        <w:t>Arnaldo</w:t>
      </w:r>
      <w:proofErr w:type="spellEnd"/>
      <w:r w:rsidRPr="003D0CA4">
        <w:rPr>
          <w:rFonts w:asciiTheme="minorHAnsi" w:hAnsiTheme="minorHAnsi"/>
          <w:color w:val="auto"/>
          <w:sz w:val="22"/>
          <w:szCs w:val="22"/>
          <w:lang w:val="en-GB"/>
        </w:rPr>
        <w:t xml:space="preserve"> </w:t>
      </w:r>
      <w:proofErr w:type="spellStart"/>
      <w:r w:rsidRPr="003D0CA4">
        <w:rPr>
          <w:rFonts w:asciiTheme="minorHAnsi" w:hAnsiTheme="minorHAnsi"/>
          <w:color w:val="auto"/>
          <w:sz w:val="22"/>
          <w:szCs w:val="22"/>
          <w:lang w:val="en-GB"/>
        </w:rPr>
        <w:t>Pomodoro’s</w:t>
      </w:r>
      <w:proofErr w:type="spellEnd"/>
      <w:r w:rsidRPr="003D0CA4">
        <w:rPr>
          <w:rFonts w:asciiTheme="minorHAnsi" w:hAnsiTheme="minorHAnsi"/>
          <w:color w:val="auto"/>
          <w:sz w:val="22"/>
          <w:szCs w:val="22"/>
          <w:lang w:val="en-GB"/>
        </w:rPr>
        <w:t xml:space="preserve"> jewellery creations on a woman's body (19</w:t>
      </w:r>
      <w:r w:rsidR="00156C19">
        <w:rPr>
          <w:rFonts w:asciiTheme="minorHAnsi" w:hAnsiTheme="minorHAnsi"/>
          <w:color w:val="auto"/>
          <w:sz w:val="22"/>
          <w:szCs w:val="22"/>
          <w:lang w:val="en-GB"/>
        </w:rPr>
        <w:t>68</w:t>
      </w:r>
      <w:r w:rsidRPr="003D0CA4">
        <w:rPr>
          <w:rFonts w:asciiTheme="minorHAnsi" w:hAnsiTheme="minorHAnsi"/>
          <w:color w:val="auto"/>
          <w:sz w:val="22"/>
          <w:szCs w:val="22"/>
          <w:lang w:val="en-GB"/>
        </w:rPr>
        <w:t xml:space="preserve">). The transition can also be perceived in all the other works displayed: </w:t>
      </w:r>
      <w:r w:rsidRPr="003D0CA4">
        <w:rPr>
          <w:rFonts w:asciiTheme="minorHAnsi" w:hAnsiTheme="minorHAnsi"/>
          <w:b/>
          <w:color w:val="auto"/>
          <w:sz w:val="22"/>
          <w:szCs w:val="22"/>
          <w:lang w:val="en-GB"/>
        </w:rPr>
        <w:t xml:space="preserve">Mario </w:t>
      </w:r>
      <w:proofErr w:type="spellStart"/>
      <w:r w:rsidRPr="003D0CA4">
        <w:rPr>
          <w:rFonts w:asciiTheme="minorHAnsi" w:hAnsiTheme="minorHAnsi"/>
          <w:b/>
          <w:color w:val="auto"/>
          <w:sz w:val="22"/>
          <w:szCs w:val="22"/>
          <w:lang w:val="en-GB"/>
        </w:rPr>
        <w:t>Cresci</w:t>
      </w:r>
      <w:proofErr w:type="spellEnd"/>
      <w:r w:rsidRPr="003D0CA4">
        <w:rPr>
          <w:rFonts w:asciiTheme="minorHAnsi" w:hAnsiTheme="minorHAnsi"/>
          <w:color w:val="auto"/>
          <w:sz w:val="22"/>
          <w:szCs w:val="22"/>
          <w:lang w:val="en-GB"/>
        </w:rPr>
        <w:t xml:space="preserve"> is on display with three series (1964, 1975-2011, 2013) that investigate, each from a different point of view, the relationship between the representation of reality and abstract images; </w:t>
      </w:r>
      <w:r w:rsidRPr="003D0CA4">
        <w:rPr>
          <w:rFonts w:asciiTheme="minorHAnsi" w:hAnsiTheme="minorHAnsi"/>
          <w:b/>
          <w:color w:val="auto"/>
          <w:sz w:val="22"/>
          <w:szCs w:val="22"/>
          <w:lang w:val="en-GB"/>
        </w:rPr>
        <w:t xml:space="preserve">Gabriele </w:t>
      </w:r>
      <w:proofErr w:type="spellStart"/>
      <w:r w:rsidRPr="003D0CA4">
        <w:rPr>
          <w:rFonts w:asciiTheme="minorHAnsi" w:hAnsiTheme="minorHAnsi"/>
          <w:b/>
          <w:color w:val="auto"/>
          <w:sz w:val="22"/>
          <w:szCs w:val="22"/>
          <w:lang w:val="en-GB"/>
        </w:rPr>
        <w:t>Basilico</w:t>
      </w:r>
      <w:proofErr w:type="spellEnd"/>
      <w:r w:rsidRPr="003D0CA4">
        <w:rPr>
          <w:rFonts w:asciiTheme="minorHAnsi" w:hAnsiTheme="minorHAnsi"/>
          <w:color w:val="auto"/>
          <w:sz w:val="22"/>
          <w:szCs w:val="22"/>
          <w:lang w:val="en-GB"/>
        </w:rPr>
        <w:t xml:space="preserve"> presents the opposition between the impressive cityscapes of Shanghai (2010) and the single building and to the silence of the deserted halls of La Biennale di </w:t>
      </w:r>
      <w:proofErr w:type="spellStart"/>
      <w:r w:rsidRPr="003D0CA4">
        <w:rPr>
          <w:rFonts w:asciiTheme="minorHAnsi" w:hAnsiTheme="minorHAnsi"/>
          <w:color w:val="auto"/>
          <w:sz w:val="22"/>
          <w:szCs w:val="22"/>
          <w:lang w:val="en-GB"/>
        </w:rPr>
        <w:t>Venezia</w:t>
      </w:r>
      <w:proofErr w:type="spellEnd"/>
      <w:r w:rsidRPr="003D0CA4">
        <w:rPr>
          <w:rFonts w:asciiTheme="minorHAnsi" w:hAnsiTheme="minorHAnsi"/>
          <w:color w:val="auto"/>
          <w:sz w:val="22"/>
          <w:szCs w:val="22"/>
          <w:lang w:val="en-GB"/>
        </w:rPr>
        <w:t xml:space="preserve"> </w:t>
      </w:r>
      <w:r w:rsidRPr="003D0CA4">
        <w:rPr>
          <w:rFonts w:asciiTheme="minorHAnsi" w:hAnsiTheme="minorHAnsi"/>
          <w:color w:val="auto"/>
          <w:sz w:val="22"/>
          <w:szCs w:val="22"/>
          <w:lang w:val="en-GB"/>
        </w:rPr>
        <w:lastRenderedPageBreak/>
        <w:t xml:space="preserve">(2012); </w:t>
      </w:r>
      <w:r w:rsidRPr="003D0CA4">
        <w:rPr>
          <w:rFonts w:asciiTheme="minorHAnsi" w:hAnsiTheme="minorHAnsi"/>
          <w:b/>
          <w:color w:val="auto"/>
          <w:sz w:val="22"/>
          <w:szCs w:val="22"/>
          <w:lang w:val="en-GB"/>
        </w:rPr>
        <w:t xml:space="preserve">Francesco </w:t>
      </w:r>
      <w:proofErr w:type="spellStart"/>
      <w:r w:rsidRPr="003D0CA4">
        <w:rPr>
          <w:rFonts w:asciiTheme="minorHAnsi" w:hAnsiTheme="minorHAnsi"/>
          <w:b/>
          <w:color w:val="auto"/>
          <w:sz w:val="22"/>
          <w:szCs w:val="22"/>
          <w:lang w:val="en-GB"/>
        </w:rPr>
        <w:t>Radino</w:t>
      </w:r>
      <w:proofErr w:type="spellEnd"/>
      <w:r w:rsidRPr="003D0CA4">
        <w:rPr>
          <w:rFonts w:asciiTheme="minorHAnsi" w:hAnsiTheme="minorHAnsi"/>
          <w:color w:val="auto"/>
          <w:sz w:val="22"/>
          <w:szCs w:val="22"/>
          <w:lang w:val="en-GB"/>
        </w:rPr>
        <w:t xml:space="preserve"> displays a work whose main feature is the powerful and monumental vision of turbine power plants (1984) and one which portrays an intimate Japan seen through the eyes of an European (1999); </w:t>
      </w:r>
      <w:proofErr w:type="spellStart"/>
      <w:r w:rsidRPr="003D0CA4">
        <w:rPr>
          <w:rFonts w:asciiTheme="minorHAnsi" w:hAnsiTheme="minorHAnsi"/>
          <w:b/>
          <w:color w:val="auto"/>
          <w:sz w:val="22"/>
          <w:szCs w:val="22"/>
          <w:lang w:val="en-GB"/>
        </w:rPr>
        <w:t>Olivo</w:t>
      </w:r>
      <w:proofErr w:type="spellEnd"/>
      <w:r w:rsidRPr="003D0CA4">
        <w:rPr>
          <w:rFonts w:asciiTheme="minorHAnsi" w:hAnsiTheme="minorHAnsi"/>
          <w:b/>
          <w:color w:val="auto"/>
          <w:sz w:val="22"/>
          <w:szCs w:val="22"/>
          <w:lang w:val="en-GB"/>
        </w:rPr>
        <w:t xml:space="preserve"> </w:t>
      </w:r>
      <w:proofErr w:type="spellStart"/>
      <w:r w:rsidRPr="003D0CA4">
        <w:rPr>
          <w:rFonts w:asciiTheme="minorHAnsi" w:hAnsiTheme="minorHAnsi"/>
          <w:b/>
          <w:color w:val="auto"/>
          <w:sz w:val="22"/>
          <w:szCs w:val="22"/>
          <w:lang w:val="en-GB"/>
        </w:rPr>
        <w:t>Barbieri</w:t>
      </w:r>
      <w:proofErr w:type="spellEnd"/>
      <w:r w:rsidRPr="003D0CA4">
        <w:rPr>
          <w:rFonts w:asciiTheme="minorHAnsi" w:hAnsiTheme="minorHAnsi"/>
          <w:b/>
          <w:color w:val="auto"/>
          <w:sz w:val="22"/>
          <w:szCs w:val="22"/>
          <w:lang w:val="en-GB"/>
        </w:rPr>
        <w:t xml:space="preserve"> </w:t>
      </w:r>
      <w:r w:rsidRPr="003D0CA4">
        <w:rPr>
          <w:rFonts w:asciiTheme="minorHAnsi" w:hAnsiTheme="minorHAnsi"/>
          <w:color w:val="auto"/>
          <w:sz w:val="22"/>
          <w:szCs w:val="22"/>
          <w:lang w:val="en-GB"/>
        </w:rPr>
        <w:t xml:space="preserve">exhibits his famous aerial views in which real locations look like plastic models (2007) and some metropolitan views which contain post graphic features (2011); </w:t>
      </w:r>
      <w:r w:rsidRPr="003D0CA4">
        <w:rPr>
          <w:rFonts w:asciiTheme="minorHAnsi" w:hAnsiTheme="minorHAnsi"/>
          <w:b/>
          <w:color w:val="auto"/>
          <w:sz w:val="22"/>
          <w:szCs w:val="22"/>
          <w:lang w:val="en-GB"/>
        </w:rPr>
        <w:t xml:space="preserve">Paolo </w:t>
      </w:r>
      <w:proofErr w:type="spellStart"/>
      <w:r w:rsidRPr="003D0CA4">
        <w:rPr>
          <w:rFonts w:asciiTheme="minorHAnsi" w:hAnsiTheme="minorHAnsi"/>
          <w:b/>
          <w:color w:val="auto"/>
          <w:sz w:val="22"/>
          <w:szCs w:val="22"/>
          <w:lang w:val="en-GB"/>
        </w:rPr>
        <w:t>Pellegrin</w:t>
      </w:r>
      <w:proofErr w:type="spellEnd"/>
      <w:r w:rsidRPr="003D0CA4">
        <w:rPr>
          <w:rFonts w:asciiTheme="minorHAnsi" w:hAnsiTheme="minorHAnsi"/>
          <w:color w:val="auto"/>
          <w:sz w:val="22"/>
          <w:szCs w:val="22"/>
          <w:lang w:val="en-GB"/>
        </w:rPr>
        <w:t xml:space="preserve"> exposes two different series in both cases Japanese, one that depict trees that trace the sky and the other passers-by that emerge from the darkness (2010); </w:t>
      </w:r>
      <w:r w:rsidRPr="003D0CA4">
        <w:rPr>
          <w:rFonts w:asciiTheme="minorHAnsi" w:hAnsiTheme="minorHAnsi"/>
          <w:b/>
          <w:color w:val="auto"/>
          <w:sz w:val="22"/>
          <w:szCs w:val="22"/>
          <w:lang w:val="en-GB"/>
        </w:rPr>
        <w:t xml:space="preserve">Antonio </w:t>
      </w:r>
      <w:proofErr w:type="spellStart"/>
      <w:r w:rsidRPr="003D0CA4">
        <w:rPr>
          <w:rFonts w:asciiTheme="minorHAnsi" w:hAnsiTheme="minorHAnsi"/>
          <w:b/>
          <w:color w:val="auto"/>
          <w:sz w:val="22"/>
          <w:szCs w:val="22"/>
          <w:lang w:val="en-GB"/>
        </w:rPr>
        <w:t>Biasucci</w:t>
      </w:r>
      <w:proofErr w:type="spellEnd"/>
      <w:r w:rsidRPr="003D0CA4">
        <w:rPr>
          <w:rFonts w:asciiTheme="minorHAnsi" w:hAnsiTheme="minorHAnsi"/>
          <w:color w:val="auto"/>
          <w:sz w:val="22"/>
          <w:szCs w:val="22"/>
          <w:lang w:val="en-GB"/>
        </w:rPr>
        <w:t xml:space="preserve"> presents a series that focuses on the home interiors of </w:t>
      </w:r>
      <w:r w:rsidR="00FB7D10">
        <w:rPr>
          <w:rFonts w:asciiTheme="minorHAnsi" w:hAnsiTheme="minorHAnsi"/>
          <w:color w:val="auto"/>
          <w:sz w:val="22"/>
          <w:szCs w:val="22"/>
          <w:lang w:val="en-GB"/>
        </w:rPr>
        <w:t>farmers living in Caserta (1982</w:t>
      </w:r>
      <w:r w:rsidRPr="003D0CA4">
        <w:rPr>
          <w:rFonts w:asciiTheme="minorHAnsi" w:hAnsiTheme="minorHAnsi"/>
          <w:color w:val="auto"/>
          <w:sz w:val="22"/>
          <w:szCs w:val="22"/>
          <w:lang w:val="en-GB"/>
        </w:rPr>
        <w:t>-1985)</w:t>
      </w:r>
      <w:r w:rsidR="00FB7D10">
        <w:rPr>
          <w:rFonts w:asciiTheme="minorHAnsi" w:hAnsiTheme="minorHAnsi"/>
          <w:color w:val="auto"/>
          <w:sz w:val="22"/>
          <w:szCs w:val="22"/>
          <w:lang w:val="en-GB"/>
        </w:rPr>
        <w:t xml:space="preserve"> and one dedicated to the whirling kneading of bread</w:t>
      </w:r>
      <w:r w:rsidRPr="003D0CA4">
        <w:rPr>
          <w:rFonts w:asciiTheme="minorHAnsi" w:hAnsiTheme="minorHAnsi"/>
          <w:color w:val="auto"/>
          <w:sz w:val="22"/>
          <w:szCs w:val="22"/>
          <w:lang w:val="en-GB"/>
        </w:rPr>
        <w:t xml:space="preserve"> </w:t>
      </w:r>
      <w:r w:rsidR="00FB7D10">
        <w:rPr>
          <w:rFonts w:ascii="Cambria" w:hAnsi="Cambria"/>
          <w:color w:val="000000"/>
          <w:sz w:val="22"/>
          <w:szCs w:val="22"/>
          <w:lang w:val="en-US"/>
        </w:rPr>
        <w:t>dough</w:t>
      </w:r>
      <w:r w:rsidR="00FB7D10" w:rsidRPr="00FB7D10">
        <w:rPr>
          <w:rFonts w:ascii="Cambria" w:hAnsi="Cambria"/>
          <w:color w:val="000000"/>
          <w:sz w:val="22"/>
          <w:szCs w:val="22"/>
          <w:lang w:val="en-US"/>
        </w:rPr>
        <w:t xml:space="preserve"> (1990-1991)</w:t>
      </w:r>
      <w:r w:rsidRPr="003D0CA4">
        <w:rPr>
          <w:rFonts w:asciiTheme="minorHAnsi" w:hAnsiTheme="minorHAnsi"/>
          <w:color w:val="auto"/>
          <w:sz w:val="22"/>
          <w:szCs w:val="22"/>
          <w:lang w:val="en-GB"/>
        </w:rPr>
        <w:t xml:space="preserve">; </w:t>
      </w:r>
      <w:r w:rsidRPr="003D0CA4">
        <w:rPr>
          <w:rFonts w:asciiTheme="minorHAnsi" w:hAnsiTheme="minorHAnsi"/>
          <w:b/>
          <w:color w:val="auto"/>
          <w:sz w:val="22"/>
          <w:szCs w:val="22"/>
          <w:lang w:val="en-GB"/>
        </w:rPr>
        <w:t xml:space="preserve">Luca </w:t>
      </w:r>
      <w:proofErr w:type="spellStart"/>
      <w:r w:rsidRPr="003D0CA4">
        <w:rPr>
          <w:rFonts w:asciiTheme="minorHAnsi" w:hAnsiTheme="minorHAnsi"/>
          <w:b/>
          <w:color w:val="auto"/>
          <w:sz w:val="22"/>
          <w:szCs w:val="22"/>
          <w:lang w:val="en-GB"/>
        </w:rPr>
        <w:t>Campigotto</w:t>
      </w:r>
      <w:proofErr w:type="spellEnd"/>
      <w:r w:rsidRPr="003D0CA4">
        <w:rPr>
          <w:rFonts w:asciiTheme="minorHAnsi" w:hAnsiTheme="minorHAnsi"/>
          <w:b/>
          <w:color w:val="auto"/>
          <w:sz w:val="22"/>
          <w:szCs w:val="22"/>
          <w:lang w:val="en-GB"/>
        </w:rPr>
        <w:t xml:space="preserve"> </w:t>
      </w:r>
      <w:r w:rsidRPr="003D0CA4">
        <w:rPr>
          <w:rFonts w:asciiTheme="minorHAnsi" w:hAnsiTheme="minorHAnsi"/>
          <w:color w:val="auto"/>
          <w:sz w:val="22"/>
          <w:szCs w:val="22"/>
          <w:lang w:val="en-GB"/>
        </w:rPr>
        <w:t xml:space="preserve">presents in his work the opposition between the dark views of the Port of </w:t>
      </w:r>
      <w:proofErr w:type="spellStart"/>
      <w:r w:rsidRPr="003D0CA4">
        <w:rPr>
          <w:rFonts w:asciiTheme="minorHAnsi" w:hAnsiTheme="minorHAnsi"/>
          <w:color w:val="auto"/>
          <w:sz w:val="22"/>
          <w:szCs w:val="22"/>
          <w:lang w:val="en-GB"/>
        </w:rPr>
        <w:t>Marghera</w:t>
      </w:r>
      <w:proofErr w:type="spellEnd"/>
      <w:r w:rsidRPr="003D0CA4">
        <w:rPr>
          <w:rFonts w:asciiTheme="minorHAnsi" w:hAnsiTheme="minorHAnsi"/>
          <w:color w:val="auto"/>
          <w:sz w:val="22"/>
          <w:szCs w:val="22"/>
          <w:lang w:val="en-GB"/>
        </w:rPr>
        <w:t xml:space="preserve"> (1996) and the coloured Chicago-Gotham City (2007); </w:t>
      </w:r>
      <w:r w:rsidRPr="003D0CA4">
        <w:rPr>
          <w:rFonts w:asciiTheme="minorHAnsi" w:hAnsiTheme="minorHAnsi"/>
          <w:b/>
          <w:color w:val="auto"/>
          <w:sz w:val="22"/>
          <w:szCs w:val="22"/>
          <w:lang w:val="en-GB"/>
        </w:rPr>
        <w:t>Paolo Ventura</w:t>
      </w:r>
      <w:r w:rsidRPr="003D0CA4">
        <w:rPr>
          <w:rFonts w:asciiTheme="minorHAnsi" w:hAnsiTheme="minorHAnsi"/>
          <w:color w:val="auto"/>
          <w:sz w:val="22"/>
          <w:szCs w:val="22"/>
          <w:lang w:val="en-GB"/>
        </w:rPr>
        <w:t xml:space="preserve"> presents on one hand the unnatural realism of the reconstruction of the American Civil War (2010) and on the other self-portraits set in rarefied and full of pictorial references urban spaces (2011); </w:t>
      </w:r>
      <w:r w:rsidRPr="003D0CA4">
        <w:rPr>
          <w:rFonts w:asciiTheme="minorHAnsi" w:hAnsiTheme="minorHAnsi"/>
          <w:b/>
          <w:color w:val="auto"/>
          <w:sz w:val="22"/>
          <w:szCs w:val="22"/>
          <w:lang w:val="en-GB"/>
        </w:rPr>
        <w:t xml:space="preserve">Silvia </w:t>
      </w:r>
      <w:proofErr w:type="spellStart"/>
      <w:r w:rsidRPr="003D0CA4">
        <w:rPr>
          <w:rFonts w:asciiTheme="minorHAnsi" w:hAnsiTheme="minorHAnsi"/>
          <w:b/>
          <w:color w:val="auto"/>
          <w:sz w:val="22"/>
          <w:szCs w:val="22"/>
          <w:lang w:val="en-GB"/>
        </w:rPr>
        <w:t>Camporesi</w:t>
      </w:r>
      <w:proofErr w:type="spellEnd"/>
      <w:r w:rsidRPr="003D0CA4">
        <w:rPr>
          <w:rFonts w:asciiTheme="minorHAnsi" w:hAnsiTheme="minorHAnsi"/>
          <w:color w:val="auto"/>
          <w:sz w:val="22"/>
          <w:szCs w:val="22"/>
          <w:lang w:val="en-GB"/>
        </w:rPr>
        <w:t xml:space="preserve"> displays a series of self-portraits that have the </w:t>
      </w:r>
      <w:proofErr w:type="spellStart"/>
      <w:r w:rsidRPr="003D0CA4">
        <w:rPr>
          <w:rFonts w:asciiTheme="minorHAnsi" w:hAnsiTheme="minorHAnsi"/>
          <w:color w:val="auto"/>
          <w:sz w:val="22"/>
          <w:szCs w:val="22"/>
          <w:lang w:val="en-GB"/>
        </w:rPr>
        <w:t>Thirties’s</w:t>
      </w:r>
      <w:proofErr w:type="spellEnd"/>
      <w:r w:rsidRPr="003D0CA4">
        <w:rPr>
          <w:rFonts w:asciiTheme="minorHAnsi" w:hAnsiTheme="minorHAnsi"/>
          <w:color w:val="auto"/>
          <w:sz w:val="22"/>
          <w:szCs w:val="22"/>
          <w:lang w:val="en-GB"/>
        </w:rPr>
        <w:t xml:space="preserve"> aesthetics and feeling ( 2006) and the surreal and alienating visions of the Venetian lagoon (2011); </w:t>
      </w:r>
      <w:r w:rsidRPr="003D0CA4">
        <w:rPr>
          <w:rFonts w:asciiTheme="minorHAnsi" w:hAnsiTheme="minorHAnsi"/>
          <w:b/>
          <w:color w:val="auto"/>
          <w:sz w:val="22"/>
          <w:szCs w:val="22"/>
          <w:lang w:val="en-GB"/>
        </w:rPr>
        <w:t>Moira Ricci</w:t>
      </w:r>
      <w:r w:rsidRPr="003D0CA4">
        <w:rPr>
          <w:rFonts w:asciiTheme="minorHAnsi" w:hAnsiTheme="minorHAnsi"/>
          <w:color w:val="auto"/>
          <w:sz w:val="22"/>
          <w:szCs w:val="22"/>
          <w:lang w:val="en-GB"/>
        </w:rPr>
        <w:t xml:space="preserve"> presents pre-and post-photographic manipulations of reality both in her domestic and loved theatres (2001) and in the self-representation of her fictional and painful memories (2004-2013); </w:t>
      </w:r>
      <w:r w:rsidRPr="003D0CA4">
        <w:rPr>
          <w:rFonts w:asciiTheme="minorHAnsi" w:hAnsiTheme="minorHAnsi"/>
          <w:b/>
          <w:color w:val="auto"/>
          <w:sz w:val="22"/>
          <w:szCs w:val="22"/>
          <w:lang w:val="en-GB"/>
        </w:rPr>
        <w:t xml:space="preserve">Alice </w:t>
      </w:r>
      <w:proofErr w:type="spellStart"/>
      <w:r w:rsidRPr="003D0CA4">
        <w:rPr>
          <w:rFonts w:asciiTheme="minorHAnsi" w:hAnsiTheme="minorHAnsi"/>
          <w:b/>
          <w:color w:val="auto"/>
          <w:sz w:val="22"/>
          <w:szCs w:val="22"/>
          <w:lang w:val="en-GB"/>
        </w:rPr>
        <w:t>Pavesi</w:t>
      </w:r>
      <w:proofErr w:type="spellEnd"/>
      <w:r w:rsidRPr="003D0CA4">
        <w:rPr>
          <w:rFonts w:asciiTheme="minorHAnsi" w:hAnsiTheme="minorHAnsi"/>
          <w:color w:val="auto"/>
          <w:sz w:val="22"/>
          <w:szCs w:val="22"/>
          <w:lang w:val="en-GB"/>
        </w:rPr>
        <w:t xml:space="preserve"> with a different approach, yet similar in the construction of the image, opposes the suffered white and black photographs in which she depicts Ethiopian women who have suffered violence (2009) with fashion shots carried out in a sought and simple environment (2012).</w:t>
      </w:r>
    </w:p>
    <w:p w:rsidR="003D0CA4" w:rsidRPr="003D0CA4" w:rsidRDefault="003D0CA4" w:rsidP="00316844">
      <w:pPr>
        <w:spacing w:line="276" w:lineRule="auto"/>
        <w:jc w:val="both"/>
        <w:rPr>
          <w:rFonts w:asciiTheme="minorHAnsi" w:hAnsiTheme="minorHAnsi"/>
          <w:color w:val="auto"/>
          <w:sz w:val="22"/>
          <w:szCs w:val="22"/>
          <w:lang w:val="en-GB"/>
        </w:rPr>
      </w:pPr>
      <w:proofErr w:type="spellStart"/>
      <w:r w:rsidRPr="003D0CA4">
        <w:rPr>
          <w:rFonts w:asciiTheme="minorHAnsi" w:hAnsiTheme="minorHAnsi"/>
          <w:i/>
          <w:color w:val="auto"/>
          <w:sz w:val="22"/>
          <w:szCs w:val="22"/>
          <w:lang w:val="en-GB"/>
        </w:rPr>
        <w:t>Passaggi</w:t>
      </w:r>
      <w:proofErr w:type="spellEnd"/>
      <w:r w:rsidRPr="003D0CA4">
        <w:rPr>
          <w:rFonts w:asciiTheme="minorHAnsi" w:hAnsiTheme="minorHAnsi"/>
          <w:color w:val="auto"/>
          <w:sz w:val="22"/>
          <w:szCs w:val="22"/>
          <w:lang w:val="en-GB"/>
        </w:rPr>
        <w:t xml:space="preserve"> also offers a view of the evolution of the photography culture in which the links, the cross-reference and the transitions are not only present internally between the two series exposed by each author, but also in connection to the different experiences on display, describing a lively and non-linear path of Italian photography that touches the past, the present and yet not predictable perspectives.</w:t>
      </w:r>
    </w:p>
    <w:p w:rsidR="003D0CA4" w:rsidRPr="003D0CA4" w:rsidRDefault="003D0CA4" w:rsidP="00316844">
      <w:pPr>
        <w:spacing w:line="276" w:lineRule="auto"/>
        <w:jc w:val="both"/>
        <w:rPr>
          <w:rFonts w:asciiTheme="minorHAnsi" w:hAnsiTheme="minorHAnsi"/>
          <w:color w:val="auto"/>
          <w:sz w:val="22"/>
          <w:szCs w:val="22"/>
          <w:lang w:val="en-GB"/>
        </w:rPr>
      </w:pPr>
      <w:r w:rsidRPr="003D0CA4">
        <w:rPr>
          <w:rFonts w:asciiTheme="minorHAnsi" w:hAnsiTheme="minorHAnsi"/>
          <w:color w:val="auto"/>
          <w:sz w:val="22"/>
          <w:szCs w:val="22"/>
          <w:lang w:val="en-GB"/>
        </w:rPr>
        <w:t>The exhibition is organized in collaboration with Peliti Associati.</w:t>
      </w:r>
    </w:p>
    <w:p w:rsidR="00316844" w:rsidRPr="003D0CA4" w:rsidRDefault="00316844" w:rsidP="00316844">
      <w:pPr>
        <w:spacing w:line="276" w:lineRule="auto"/>
        <w:jc w:val="both"/>
        <w:rPr>
          <w:rFonts w:asciiTheme="minorHAnsi" w:hAnsiTheme="minorHAnsi"/>
          <w:color w:val="auto"/>
          <w:sz w:val="22"/>
          <w:szCs w:val="22"/>
          <w:lang w:val="en-GB"/>
        </w:rPr>
      </w:pPr>
    </w:p>
    <w:p w:rsidR="003D0CA4" w:rsidRDefault="003D0CA4" w:rsidP="00316844">
      <w:pPr>
        <w:spacing w:after="0" w:line="276" w:lineRule="auto"/>
        <w:jc w:val="both"/>
        <w:rPr>
          <w:rFonts w:asciiTheme="minorHAnsi" w:hAnsiTheme="minorHAnsi"/>
          <w:color w:val="auto"/>
          <w:sz w:val="22"/>
          <w:szCs w:val="22"/>
          <w:lang w:val="en-GB"/>
        </w:rPr>
      </w:pPr>
      <w:r w:rsidRPr="003D0CA4">
        <w:rPr>
          <w:rFonts w:asciiTheme="minorHAnsi" w:hAnsiTheme="minorHAnsi"/>
          <w:b/>
          <w:color w:val="auto"/>
          <w:sz w:val="22"/>
          <w:szCs w:val="22"/>
          <w:lang w:val="en-GB"/>
        </w:rPr>
        <w:t xml:space="preserve">Giovanna </w:t>
      </w:r>
      <w:proofErr w:type="spellStart"/>
      <w:r w:rsidRPr="003D0CA4">
        <w:rPr>
          <w:rFonts w:asciiTheme="minorHAnsi" w:hAnsiTheme="minorHAnsi"/>
          <w:b/>
          <w:color w:val="auto"/>
          <w:sz w:val="22"/>
          <w:szCs w:val="22"/>
          <w:lang w:val="en-GB"/>
        </w:rPr>
        <w:t>Calvenzi</w:t>
      </w:r>
      <w:proofErr w:type="spellEnd"/>
      <w:r w:rsidRPr="003D0CA4">
        <w:rPr>
          <w:rFonts w:asciiTheme="minorHAnsi" w:hAnsiTheme="minorHAnsi"/>
          <w:color w:val="auto"/>
          <w:sz w:val="22"/>
          <w:szCs w:val="22"/>
          <w:lang w:val="en-GB"/>
        </w:rPr>
        <w:t xml:space="preserve">, after having taught for eleven years history of photography in a professional institute in Milan, since 1985 is photo-editor collaborating with several Italian magazines. From 2012 she is also image consultant for </w:t>
      </w:r>
      <w:proofErr w:type="spellStart"/>
      <w:r w:rsidRPr="003D0CA4">
        <w:rPr>
          <w:rFonts w:asciiTheme="minorHAnsi" w:hAnsiTheme="minorHAnsi"/>
          <w:color w:val="auto"/>
          <w:sz w:val="22"/>
          <w:szCs w:val="22"/>
          <w:lang w:val="en-GB"/>
        </w:rPr>
        <w:t>Periodici</w:t>
      </w:r>
      <w:proofErr w:type="spellEnd"/>
      <w:r w:rsidRPr="003D0CA4">
        <w:rPr>
          <w:rFonts w:asciiTheme="minorHAnsi" w:hAnsiTheme="minorHAnsi"/>
          <w:color w:val="auto"/>
          <w:sz w:val="22"/>
          <w:szCs w:val="22"/>
          <w:lang w:val="en-GB"/>
        </w:rPr>
        <w:t xml:space="preserve"> San Paolo. She teaches photo-editing and carries out an intense study on contemporary photography.</w:t>
      </w:r>
    </w:p>
    <w:p w:rsidR="00316844" w:rsidRPr="003D0CA4" w:rsidRDefault="00316844" w:rsidP="00316844">
      <w:pPr>
        <w:spacing w:after="0" w:line="276" w:lineRule="auto"/>
        <w:jc w:val="both"/>
        <w:rPr>
          <w:rFonts w:asciiTheme="minorHAnsi" w:hAnsiTheme="minorHAnsi"/>
          <w:color w:val="auto"/>
          <w:sz w:val="22"/>
          <w:szCs w:val="22"/>
          <w:lang w:val="en-GB"/>
        </w:rPr>
      </w:pPr>
    </w:p>
    <w:p w:rsidR="003D0CA4" w:rsidRDefault="003D0CA4" w:rsidP="00316844">
      <w:pPr>
        <w:spacing w:after="0" w:line="276" w:lineRule="auto"/>
        <w:jc w:val="both"/>
        <w:rPr>
          <w:rFonts w:asciiTheme="minorHAnsi" w:hAnsiTheme="minorHAnsi"/>
          <w:color w:val="auto"/>
          <w:sz w:val="22"/>
          <w:szCs w:val="22"/>
          <w:lang w:val="en-GB"/>
        </w:rPr>
      </w:pPr>
      <w:r w:rsidRPr="003D0CA4">
        <w:rPr>
          <w:rFonts w:asciiTheme="minorHAnsi" w:hAnsiTheme="minorHAnsi"/>
          <w:b/>
          <w:color w:val="auto"/>
          <w:sz w:val="22"/>
          <w:szCs w:val="22"/>
          <w:lang w:val="en-GB"/>
        </w:rPr>
        <w:t xml:space="preserve">Paola </w:t>
      </w:r>
      <w:proofErr w:type="spellStart"/>
      <w:r w:rsidRPr="003D0CA4">
        <w:rPr>
          <w:rFonts w:asciiTheme="minorHAnsi" w:hAnsiTheme="minorHAnsi"/>
          <w:b/>
          <w:color w:val="auto"/>
          <w:sz w:val="22"/>
          <w:szCs w:val="22"/>
          <w:lang w:val="en-GB"/>
        </w:rPr>
        <w:t>Stacchini</w:t>
      </w:r>
      <w:proofErr w:type="spellEnd"/>
      <w:r w:rsidRPr="003D0CA4">
        <w:rPr>
          <w:rFonts w:asciiTheme="minorHAnsi" w:hAnsiTheme="minorHAnsi"/>
          <w:b/>
          <w:color w:val="auto"/>
          <w:sz w:val="22"/>
          <w:szCs w:val="22"/>
          <w:lang w:val="en-GB"/>
        </w:rPr>
        <w:t xml:space="preserve"> </w:t>
      </w:r>
      <w:proofErr w:type="spellStart"/>
      <w:r w:rsidRPr="003D0CA4">
        <w:rPr>
          <w:rFonts w:asciiTheme="minorHAnsi" w:hAnsiTheme="minorHAnsi"/>
          <w:b/>
          <w:color w:val="auto"/>
          <w:sz w:val="22"/>
          <w:szCs w:val="22"/>
          <w:lang w:val="en-GB"/>
        </w:rPr>
        <w:t>Cavazza</w:t>
      </w:r>
      <w:proofErr w:type="spellEnd"/>
      <w:r w:rsidRPr="003D0CA4">
        <w:rPr>
          <w:rFonts w:asciiTheme="minorHAnsi" w:hAnsiTheme="minorHAnsi"/>
          <w:color w:val="auto"/>
          <w:sz w:val="22"/>
          <w:szCs w:val="22"/>
          <w:lang w:val="en-GB"/>
        </w:rPr>
        <w:t xml:space="preserve"> has undertaken scientific studies, graduating in Physics at the University of Rome 'La </w:t>
      </w:r>
      <w:proofErr w:type="spellStart"/>
      <w:r w:rsidRPr="003D0CA4">
        <w:rPr>
          <w:rFonts w:asciiTheme="minorHAnsi" w:hAnsiTheme="minorHAnsi"/>
          <w:color w:val="auto"/>
          <w:sz w:val="22"/>
          <w:szCs w:val="22"/>
          <w:lang w:val="en-GB"/>
        </w:rPr>
        <w:t>Sapienza</w:t>
      </w:r>
      <w:proofErr w:type="spellEnd"/>
      <w:r w:rsidRPr="003D0CA4">
        <w:rPr>
          <w:rFonts w:asciiTheme="minorHAnsi" w:hAnsiTheme="minorHAnsi"/>
          <w:color w:val="auto"/>
          <w:sz w:val="22"/>
          <w:szCs w:val="22"/>
          <w:lang w:val="en-GB"/>
        </w:rPr>
        <w:t xml:space="preserve">'. Between 1989 and 1992 she completed her doctoral studies at the University of Rome 'La </w:t>
      </w:r>
      <w:proofErr w:type="spellStart"/>
      <w:r w:rsidRPr="003D0CA4">
        <w:rPr>
          <w:rFonts w:asciiTheme="minorHAnsi" w:hAnsiTheme="minorHAnsi"/>
          <w:color w:val="auto"/>
          <w:sz w:val="22"/>
          <w:szCs w:val="22"/>
          <w:lang w:val="en-GB"/>
        </w:rPr>
        <w:t>Sapienza</w:t>
      </w:r>
      <w:proofErr w:type="spellEnd"/>
      <w:r w:rsidRPr="003D0CA4">
        <w:rPr>
          <w:rFonts w:asciiTheme="minorHAnsi" w:hAnsiTheme="minorHAnsi"/>
          <w:color w:val="auto"/>
          <w:sz w:val="22"/>
          <w:szCs w:val="22"/>
          <w:lang w:val="en-GB"/>
        </w:rPr>
        <w:t xml:space="preserve">' University, Faculty of Engineering. Since 1992 she is Councillor of the </w:t>
      </w:r>
      <w:proofErr w:type="spellStart"/>
      <w:r w:rsidRPr="003D0CA4">
        <w:rPr>
          <w:rFonts w:asciiTheme="minorHAnsi" w:hAnsiTheme="minorHAnsi"/>
          <w:color w:val="auto"/>
          <w:sz w:val="22"/>
          <w:szCs w:val="22"/>
          <w:lang w:val="en-GB"/>
        </w:rPr>
        <w:t>Associazione</w:t>
      </w:r>
      <w:proofErr w:type="spellEnd"/>
      <w:r w:rsidRPr="003D0CA4">
        <w:rPr>
          <w:rFonts w:asciiTheme="minorHAnsi" w:hAnsiTheme="minorHAnsi"/>
          <w:color w:val="auto"/>
          <w:sz w:val="22"/>
          <w:szCs w:val="22"/>
          <w:lang w:val="en-GB"/>
        </w:rPr>
        <w:t xml:space="preserve"> </w:t>
      </w:r>
      <w:proofErr w:type="spellStart"/>
      <w:r w:rsidRPr="003D0CA4">
        <w:rPr>
          <w:rFonts w:asciiTheme="minorHAnsi" w:hAnsiTheme="minorHAnsi"/>
          <w:color w:val="auto"/>
          <w:sz w:val="22"/>
          <w:szCs w:val="22"/>
          <w:lang w:val="en-GB"/>
        </w:rPr>
        <w:t>Dimore</w:t>
      </w:r>
      <w:proofErr w:type="spellEnd"/>
      <w:r w:rsidRPr="003D0CA4">
        <w:rPr>
          <w:rFonts w:asciiTheme="minorHAnsi" w:hAnsiTheme="minorHAnsi"/>
          <w:color w:val="auto"/>
          <w:sz w:val="22"/>
          <w:szCs w:val="22"/>
          <w:lang w:val="en-GB"/>
        </w:rPr>
        <w:t xml:space="preserve"> </w:t>
      </w:r>
      <w:proofErr w:type="spellStart"/>
      <w:r w:rsidRPr="003D0CA4">
        <w:rPr>
          <w:rFonts w:asciiTheme="minorHAnsi" w:hAnsiTheme="minorHAnsi"/>
          <w:color w:val="auto"/>
          <w:sz w:val="22"/>
          <w:szCs w:val="22"/>
          <w:lang w:val="en-GB"/>
        </w:rPr>
        <w:t>Storiche</w:t>
      </w:r>
      <w:proofErr w:type="spellEnd"/>
      <w:r w:rsidRPr="003D0CA4">
        <w:rPr>
          <w:rFonts w:asciiTheme="minorHAnsi" w:hAnsiTheme="minorHAnsi"/>
          <w:color w:val="auto"/>
          <w:sz w:val="22"/>
          <w:szCs w:val="22"/>
          <w:lang w:val="en-GB"/>
        </w:rPr>
        <w:t xml:space="preserve"> – </w:t>
      </w:r>
      <w:proofErr w:type="spellStart"/>
      <w:r w:rsidRPr="003D0CA4">
        <w:rPr>
          <w:rFonts w:asciiTheme="minorHAnsi" w:hAnsiTheme="minorHAnsi"/>
          <w:color w:val="auto"/>
          <w:sz w:val="22"/>
          <w:szCs w:val="22"/>
          <w:lang w:val="en-GB"/>
        </w:rPr>
        <w:t>Sezione</w:t>
      </w:r>
      <w:proofErr w:type="spellEnd"/>
      <w:r w:rsidRPr="003D0CA4">
        <w:rPr>
          <w:rFonts w:asciiTheme="minorHAnsi" w:hAnsiTheme="minorHAnsi"/>
          <w:color w:val="auto"/>
          <w:sz w:val="22"/>
          <w:szCs w:val="22"/>
          <w:lang w:val="en-GB"/>
        </w:rPr>
        <w:t xml:space="preserve"> Lazio.</w:t>
      </w:r>
    </w:p>
    <w:p w:rsidR="00316844" w:rsidRPr="003D0CA4" w:rsidRDefault="00316844" w:rsidP="00316844">
      <w:pPr>
        <w:spacing w:after="0" w:line="276" w:lineRule="auto"/>
        <w:jc w:val="both"/>
        <w:rPr>
          <w:rFonts w:asciiTheme="minorHAnsi" w:hAnsiTheme="minorHAnsi"/>
          <w:color w:val="auto"/>
          <w:sz w:val="22"/>
          <w:szCs w:val="22"/>
          <w:lang w:val="en-GB"/>
        </w:rPr>
      </w:pPr>
    </w:p>
    <w:p w:rsidR="00316844" w:rsidRDefault="003D0CA4" w:rsidP="00316844">
      <w:pPr>
        <w:spacing w:after="0" w:line="276" w:lineRule="auto"/>
        <w:jc w:val="both"/>
        <w:rPr>
          <w:rFonts w:asciiTheme="minorHAnsi" w:hAnsiTheme="minorHAnsi"/>
          <w:color w:val="auto"/>
          <w:sz w:val="22"/>
          <w:szCs w:val="22"/>
          <w:lang w:val="en-GB"/>
        </w:rPr>
      </w:pPr>
      <w:r w:rsidRPr="003D0CA4">
        <w:rPr>
          <w:rFonts w:asciiTheme="minorHAnsi" w:hAnsiTheme="minorHAnsi"/>
          <w:b/>
          <w:color w:val="auto"/>
          <w:sz w:val="22"/>
          <w:szCs w:val="22"/>
          <w:lang w:val="en-GB"/>
        </w:rPr>
        <w:t>Mario Peliti</w:t>
      </w:r>
      <w:r w:rsidRPr="003D0CA4">
        <w:rPr>
          <w:rFonts w:asciiTheme="minorHAnsi" w:hAnsiTheme="minorHAnsi"/>
          <w:color w:val="auto"/>
          <w:sz w:val="22"/>
          <w:szCs w:val="22"/>
          <w:lang w:val="en-GB"/>
        </w:rPr>
        <w:t>, with a background as architect, founded in 1986, with his sister Francesca, 'Peliti Associati', a publishing house specialized in art photography which over the years has expanded its area of ​​expertise becoming also a public relations agency.</w:t>
      </w:r>
    </w:p>
    <w:p w:rsidR="003D0CA4" w:rsidRPr="003D0CA4" w:rsidRDefault="003D0CA4" w:rsidP="00316844">
      <w:pPr>
        <w:spacing w:after="0" w:line="276" w:lineRule="auto"/>
        <w:jc w:val="both"/>
        <w:rPr>
          <w:rFonts w:asciiTheme="minorHAnsi" w:hAnsiTheme="minorHAnsi"/>
          <w:color w:val="auto"/>
          <w:sz w:val="22"/>
          <w:szCs w:val="22"/>
          <w:lang w:val="en-GB"/>
        </w:rPr>
      </w:pPr>
      <w:r w:rsidRPr="003D0CA4">
        <w:rPr>
          <w:rFonts w:asciiTheme="minorHAnsi" w:hAnsiTheme="minorHAnsi"/>
          <w:color w:val="auto"/>
          <w:sz w:val="22"/>
          <w:szCs w:val="22"/>
          <w:lang w:val="en-GB"/>
        </w:rPr>
        <w:t>He created the European Publishers Award for Photography, an example of collaboration between independent publishers from different countries, which in 2013 celebrates the twentieth edition. He is the only western publisher to have commissioned a book to Helmut Newton. From 1995 to 2003 he directed the Galleria Minima Peliti Associati, an area of ​​only twenty-three square meters, which for several years has been 'the place' of photography in Rome.</w:t>
      </w:r>
    </w:p>
    <w:p w:rsidR="008A1A65" w:rsidRDefault="008A1A65" w:rsidP="00316844">
      <w:pPr>
        <w:spacing w:after="0" w:line="276" w:lineRule="auto"/>
        <w:jc w:val="both"/>
        <w:rPr>
          <w:rFonts w:asciiTheme="minorHAnsi" w:hAnsiTheme="minorHAnsi"/>
          <w:b/>
          <w:color w:val="auto"/>
          <w:sz w:val="26"/>
          <w:szCs w:val="26"/>
          <w:lang w:val="en-GB"/>
        </w:rPr>
      </w:pPr>
    </w:p>
    <w:p w:rsidR="003D0CA4" w:rsidRPr="003D0CA4" w:rsidRDefault="003D0CA4" w:rsidP="00316844">
      <w:pPr>
        <w:spacing w:after="0" w:line="276" w:lineRule="auto"/>
        <w:jc w:val="both"/>
        <w:rPr>
          <w:rFonts w:asciiTheme="minorHAnsi" w:hAnsiTheme="minorHAnsi"/>
          <w:b/>
          <w:color w:val="auto"/>
          <w:sz w:val="26"/>
          <w:szCs w:val="26"/>
          <w:lang w:val="en-GB"/>
        </w:rPr>
      </w:pPr>
      <w:r w:rsidRPr="003D0CA4">
        <w:rPr>
          <w:rFonts w:asciiTheme="minorHAnsi" w:hAnsiTheme="minorHAnsi"/>
          <w:b/>
          <w:color w:val="auto"/>
          <w:sz w:val="26"/>
          <w:szCs w:val="26"/>
          <w:lang w:val="en-GB"/>
        </w:rPr>
        <w:lastRenderedPageBreak/>
        <w:t>Palazzo Borghese in the years</w:t>
      </w:r>
    </w:p>
    <w:p w:rsidR="003D0CA4" w:rsidRDefault="003D0CA4" w:rsidP="00316844">
      <w:pPr>
        <w:spacing w:after="0" w:line="276" w:lineRule="auto"/>
        <w:jc w:val="both"/>
        <w:rPr>
          <w:rFonts w:asciiTheme="minorHAnsi" w:hAnsiTheme="minorHAnsi"/>
          <w:color w:val="auto"/>
          <w:szCs w:val="22"/>
          <w:lang w:val="en-GB"/>
        </w:rPr>
      </w:pPr>
    </w:p>
    <w:p w:rsidR="00316844" w:rsidRPr="003D0CA4" w:rsidRDefault="00316844" w:rsidP="00316844">
      <w:pPr>
        <w:spacing w:after="0" w:line="276" w:lineRule="auto"/>
        <w:jc w:val="both"/>
        <w:rPr>
          <w:rFonts w:asciiTheme="minorHAnsi" w:hAnsiTheme="minorHAnsi"/>
          <w:color w:val="auto"/>
          <w:szCs w:val="22"/>
          <w:lang w:val="en-GB"/>
        </w:rPr>
      </w:pPr>
    </w:p>
    <w:p w:rsidR="003D0CA4" w:rsidRPr="003D0CA4" w:rsidRDefault="003D0CA4" w:rsidP="00316844">
      <w:pPr>
        <w:spacing w:after="0" w:line="276" w:lineRule="auto"/>
        <w:jc w:val="both"/>
        <w:rPr>
          <w:rFonts w:asciiTheme="minorHAnsi" w:hAnsiTheme="minorHAnsi"/>
          <w:color w:val="auto"/>
          <w:sz w:val="22"/>
          <w:szCs w:val="22"/>
          <w:lang w:val="en-GB"/>
        </w:rPr>
      </w:pPr>
      <w:r w:rsidRPr="003D0CA4">
        <w:rPr>
          <w:rFonts w:asciiTheme="minorHAnsi" w:hAnsiTheme="minorHAnsi"/>
          <w:color w:val="auto"/>
          <w:sz w:val="22"/>
          <w:szCs w:val="22"/>
          <w:lang w:val="en-GB"/>
        </w:rPr>
        <w:t xml:space="preserve">Whoever from the Spanish Steps goes towards St. Peter, walking through to Via </w:t>
      </w:r>
      <w:proofErr w:type="spellStart"/>
      <w:r w:rsidRPr="003D0CA4">
        <w:rPr>
          <w:rFonts w:asciiTheme="minorHAnsi" w:hAnsiTheme="minorHAnsi"/>
          <w:color w:val="auto"/>
          <w:sz w:val="22"/>
          <w:szCs w:val="22"/>
          <w:lang w:val="en-GB"/>
        </w:rPr>
        <w:t>Condotti</w:t>
      </w:r>
      <w:proofErr w:type="spellEnd"/>
      <w:r w:rsidRPr="003D0CA4">
        <w:rPr>
          <w:rFonts w:asciiTheme="minorHAnsi" w:hAnsiTheme="minorHAnsi"/>
          <w:color w:val="auto"/>
          <w:sz w:val="22"/>
          <w:szCs w:val="22"/>
          <w:lang w:val="en-GB"/>
        </w:rPr>
        <w:t>, passes by the side of Palazzo Borghese.</w:t>
      </w:r>
    </w:p>
    <w:p w:rsidR="003D0CA4" w:rsidRPr="003D0CA4" w:rsidRDefault="003D0CA4" w:rsidP="00316844">
      <w:pPr>
        <w:spacing w:after="0" w:line="276" w:lineRule="auto"/>
        <w:jc w:val="both"/>
        <w:rPr>
          <w:rFonts w:asciiTheme="minorHAnsi" w:hAnsiTheme="minorHAnsi"/>
          <w:color w:val="auto"/>
          <w:sz w:val="22"/>
          <w:szCs w:val="22"/>
          <w:lang w:val="en-GB"/>
        </w:rPr>
      </w:pPr>
      <w:r w:rsidRPr="003D0CA4">
        <w:rPr>
          <w:rFonts w:asciiTheme="minorHAnsi" w:hAnsiTheme="minorHAnsi"/>
          <w:color w:val="auto"/>
          <w:sz w:val="22"/>
          <w:szCs w:val="22"/>
          <w:lang w:val="en-GB"/>
        </w:rPr>
        <w:t xml:space="preserve">The southern facade, which has an austere architectural composition composed by seven spans with a large door in the centre and a high frieze, dates back to the 1560s in the drawings of Martino </w:t>
      </w:r>
      <w:proofErr w:type="spellStart"/>
      <w:r w:rsidRPr="003D0CA4">
        <w:rPr>
          <w:rFonts w:asciiTheme="minorHAnsi" w:hAnsiTheme="minorHAnsi"/>
          <w:color w:val="auto"/>
          <w:sz w:val="22"/>
          <w:szCs w:val="22"/>
          <w:lang w:val="en-GB"/>
        </w:rPr>
        <w:t>Longhi</w:t>
      </w:r>
      <w:proofErr w:type="spellEnd"/>
      <w:r w:rsidRPr="003D0CA4">
        <w:rPr>
          <w:rFonts w:asciiTheme="minorHAnsi" w:hAnsiTheme="minorHAnsi"/>
          <w:color w:val="auto"/>
          <w:sz w:val="22"/>
          <w:szCs w:val="22"/>
          <w:lang w:val="en-GB"/>
        </w:rPr>
        <w:t xml:space="preserve"> </w:t>
      </w:r>
      <w:proofErr w:type="spellStart"/>
      <w:r w:rsidRPr="003D0CA4">
        <w:rPr>
          <w:rFonts w:asciiTheme="minorHAnsi" w:hAnsiTheme="minorHAnsi"/>
          <w:color w:val="auto"/>
          <w:sz w:val="22"/>
          <w:szCs w:val="22"/>
          <w:lang w:val="en-GB"/>
        </w:rPr>
        <w:t>il</w:t>
      </w:r>
      <w:proofErr w:type="spellEnd"/>
      <w:r w:rsidRPr="003D0CA4">
        <w:rPr>
          <w:rFonts w:asciiTheme="minorHAnsi" w:hAnsiTheme="minorHAnsi"/>
          <w:color w:val="auto"/>
          <w:sz w:val="22"/>
          <w:szCs w:val="22"/>
          <w:lang w:val="en-GB"/>
        </w:rPr>
        <w:t xml:space="preserve"> </w:t>
      </w:r>
      <w:proofErr w:type="spellStart"/>
      <w:r w:rsidRPr="003D0CA4">
        <w:rPr>
          <w:rFonts w:asciiTheme="minorHAnsi" w:hAnsiTheme="minorHAnsi"/>
          <w:color w:val="auto"/>
          <w:sz w:val="22"/>
          <w:szCs w:val="22"/>
          <w:lang w:val="en-GB"/>
        </w:rPr>
        <w:t>Vecchio</w:t>
      </w:r>
      <w:proofErr w:type="spellEnd"/>
      <w:r w:rsidRPr="003D0CA4">
        <w:rPr>
          <w:rFonts w:asciiTheme="minorHAnsi" w:hAnsiTheme="minorHAnsi"/>
          <w:color w:val="auto"/>
          <w:sz w:val="22"/>
          <w:szCs w:val="22"/>
          <w:lang w:val="en-GB"/>
        </w:rPr>
        <w:t xml:space="preserve"> inspired by Vignola.</w:t>
      </w:r>
    </w:p>
    <w:p w:rsidR="003D0CA4" w:rsidRPr="003D0CA4" w:rsidRDefault="003D0CA4" w:rsidP="00316844">
      <w:pPr>
        <w:spacing w:after="0" w:line="276" w:lineRule="auto"/>
        <w:jc w:val="both"/>
        <w:rPr>
          <w:rFonts w:asciiTheme="minorHAnsi" w:hAnsiTheme="minorHAnsi"/>
          <w:color w:val="auto"/>
          <w:sz w:val="22"/>
          <w:szCs w:val="22"/>
          <w:lang w:val="en-GB"/>
        </w:rPr>
      </w:pPr>
      <w:r w:rsidRPr="003D0CA4">
        <w:rPr>
          <w:rFonts w:asciiTheme="minorHAnsi" w:hAnsiTheme="minorHAnsi"/>
          <w:color w:val="auto"/>
          <w:sz w:val="22"/>
          <w:szCs w:val="22"/>
          <w:lang w:val="en-GB"/>
        </w:rPr>
        <w:t xml:space="preserve">Started upon order of Monsignor del </w:t>
      </w:r>
      <w:proofErr w:type="spellStart"/>
      <w:r w:rsidRPr="003D0CA4">
        <w:rPr>
          <w:rFonts w:asciiTheme="minorHAnsi" w:hAnsiTheme="minorHAnsi"/>
          <w:color w:val="auto"/>
          <w:sz w:val="22"/>
          <w:szCs w:val="22"/>
          <w:lang w:val="en-GB"/>
        </w:rPr>
        <w:t>Giglio</w:t>
      </w:r>
      <w:proofErr w:type="spellEnd"/>
      <w:r w:rsidRPr="003D0CA4">
        <w:rPr>
          <w:rFonts w:asciiTheme="minorHAnsi" w:hAnsiTheme="minorHAnsi"/>
          <w:color w:val="auto"/>
          <w:sz w:val="22"/>
          <w:szCs w:val="22"/>
          <w:lang w:val="en-GB"/>
        </w:rPr>
        <w:t xml:space="preserve">, whose emblem is still visible in the courtyard, the building is still incomplete when Cardinal Pedro </w:t>
      </w:r>
      <w:proofErr w:type="spellStart"/>
      <w:r w:rsidRPr="003D0CA4">
        <w:rPr>
          <w:rFonts w:asciiTheme="minorHAnsi" w:hAnsiTheme="minorHAnsi"/>
          <w:color w:val="auto"/>
          <w:sz w:val="22"/>
          <w:szCs w:val="22"/>
          <w:lang w:val="en-GB"/>
        </w:rPr>
        <w:t>Deza</w:t>
      </w:r>
      <w:proofErr w:type="spellEnd"/>
      <w:r w:rsidRPr="003D0CA4">
        <w:rPr>
          <w:rFonts w:asciiTheme="minorHAnsi" w:hAnsiTheme="minorHAnsi"/>
          <w:color w:val="auto"/>
          <w:sz w:val="22"/>
          <w:szCs w:val="22"/>
          <w:lang w:val="en-GB"/>
        </w:rPr>
        <w:t xml:space="preserve"> replaces him in 1586. At his death, in 1591, the building became property of Cardinal </w:t>
      </w:r>
      <w:proofErr w:type="spellStart"/>
      <w:r w:rsidRPr="003D0CA4">
        <w:rPr>
          <w:rFonts w:asciiTheme="minorHAnsi" w:hAnsiTheme="minorHAnsi"/>
          <w:color w:val="auto"/>
          <w:sz w:val="22"/>
          <w:szCs w:val="22"/>
          <w:lang w:val="en-GB"/>
        </w:rPr>
        <w:t>Camillo</w:t>
      </w:r>
      <w:proofErr w:type="spellEnd"/>
      <w:r w:rsidRPr="003D0CA4">
        <w:rPr>
          <w:rFonts w:asciiTheme="minorHAnsi" w:hAnsiTheme="minorHAnsi"/>
          <w:color w:val="auto"/>
          <w:sz w:val="22"/>
          <w:szCs w:val="22"/>
          <w:lang w:val="en-GB"/>
        </w:rPr>
        <w:t xml:space="preserve"> Borghese in 1605 on the eve of his accession to the papal throne. </w:t>
      </w:r>
    </w:p>
    <w:p w:rsidR="00316844" w:rsidRDefault="00316844" w:rsidP="00316844">
      <w:pPr>
        <w:spacing w:after="0" w:line="276" w:lineRule="auto"/>
        <w:jc w:val="both"/>
        <w:rPr>
          <w:rFonts w:asciiTheme="minorHAnsi" w:hAnsiTheme="minorHAnsi"/>
          <w:color w:val="auto"/>
          <w:sz w:val="22"/>
          <w:szCs w:val="22"/>
          <w:lang w:val="en-GB"/>
        </w:rPr>
      </w:pPr>
    </w:p>
    <w:p w:rsidR="003D0CA4" w:rsidRPr="003D0CA4" w:rsidRDefault="003D0CA4" w:rsidP="00316844">
      <w:pPr>
        <w:spacing w:after="0" w:line="276" w:lineRule="auto"/>
        <w:jc w:val="both"/>
        <w:rPr>
          <w:rFonts w:asciiTheme="minorHAnsi" w:hAnsiTheme="minorHAnsi"/>
          <w:color w:val="auto"/>
          <w:sz w:val="22"/>
          <w:szCs w:val="22"/>
          <w:lang w:val="en-GB"/>
        </w:rPr>
      </w:pPr>
      <w:r w:rsidRPr="003D0CA4">
        <w:rPr>
          <w:rFonts w:asciiTheme="minorHAnsi" w:hAnsiTheme="minorHAnsi"/>
          <w:color w:val="auto"/>
          <w:sz w:val="22"/>
          <w:szCs w:val="22"/>
          <w:lang w:val="en-GB"/>
        </w:rPr>
        <w:t xml:space="preserve">Thanks to a generous funding, </w:t>
      </w:r>
      <w:proofErr w:type="spellStart"/>
      <w:r w:rsidRPr="003D0CA4">
        <w:rPr>
          <w:rFonts w:asciiTheme="minorHAnsi" w:hAnsiTheme="minorHAnsi"/>
          <w:color w:val="auto"/>
          <w:sz w:val="22"/>
          <w:szCs w:val="22"/>
          <w:lang w:val="en-GB"/>
        </w:rPr>
        <w:t>Flaminio</w:t>
      </w:r>
      <w:proofErr w:type="spellEnd"/>
      <w:r w:rsidRPr="003D0CA4">
        <w:rPr>
          <w:rFonts w:asciiTheme="minorHAnsi" w:hAnsiTheme="minorHAnsi"/>
          <w:color w:val="auto"/>
          <w:sz w:val="22"/>
          <w:szCs w:val="22"/>
          <w:lang w:val="en-GB"/>
        </w:rPr>
        <w:t xml:space="preserve"> </w:t>
      </w:r>
      <w:proofErr w:type="spellStart"/>
      <w:r w:rsidRPr="003D0CA4">
        <w:rPr>
          <w:rFonts w:asciiTheme="minorHAnsi" w:hAnsiTheme="minorHAnsi"/>
          <w:color w:val="auto"/>
          <w:sz w:val="22"/>
          <w:szCs w:val="22"/>
          <w:lang w:val="en-GB"/>
        </w:rPr>
        <w:t>Ponzio</w:t>
      </w:r>
      <w:proofErr w:type="spellEnd"/>
      <w:r w:rsidRPr="003D0CA4">
        <w:rPr>
          <w:rFonts w:asciiTheme="minorHAnsi" w:hAnsiTheme="minorHAnsi"/>
          <w:color w:val="auto"/>
          <w:sz w:val="22"/>
          <w:szCs w:val="22"/>
          <w:lang w:val="en-GB"/>
        </w:rPr>
        <w:t xml:space="preserve"> completes the project and ends the construction. He decides on the new extended shape of the building that stretches out towards the river, beyond the area occupied by the square-shaped courtyard which is enriched by forty-eight ancient columns and three large statues.</w:t>
      </w:r>
    </w:p>
    <w:p w:rsidR="003D0CA4" w:rsidRDefault="003D0CA4" w:rsidP="00316844">
      <w:pPr>
        <w:spacing w:after="0" w:line="276" w:lineRule="auto"/>
        <w:jc w:val="both"/>
        <w:rPr>
          <w:rFonts w:asciiTheme="minorHAnsi" w:hAnsiTheme="minorHAnsi"/>
          <w:color w:val="auto"/>
          <w:sz w:val="22"/>
          <w:szCs w:val="22"/>
          <w:lang w:val="en-GB"/>
        </w:rPr>
      </w:pPr>
      <w:r w:rsidRPr="003D0CA4">
        <w:rPr>
          <w:rFonts w:asciiTheme="minorHAnsi" w:hAnsiTheme="minorHAnsi"/>
          <w:color w:val="auto"/>
          <w:sz w:val="22"/>
          <w:szCs w:val="22"/>
          <w:lang w:val="en-GB"/>
        </w:rPr>
        <w:t xml:space="preserve">The availability of the client and the talent of the great architect allow for the development of the building towards the Tiber, with the creation of the </w:t>
      </w:r>
      <w:proofErr w:type="spellStart"/>
      <w:r w:rsidRPr="003D0CA4">
        <w:rPr>
          <w:rFonts w:asciiTheme="minorHAnsi" w:hAnsiTheme="minorHAnsi"/>
          <w:color w:val="auto"/>
          <w:sz w:val="22"/>
          <w:szCs w:val="22"/>
          <w:lang w:val="en-GB"/>
        </w:rPr>
        <w:t>Ripetta</w:t>
      </w:r>
      <w:proofErr w:type="spellEnd"/>
      <w:r w:rsidRPr="003D0CA4">
        <w:rPr>
          <w:rFonts w:asciiTheme="minorHAnsi" w:hAnsiTheme="minorHAnsi"/>
          <w:color w:val="auto"/>
          <w:sz w:val="22"/>
          <w:szCs w:val="22"/>
          <w:lang w:val="en-GB"/>
        </w:rPr>
        <w:t xml:space="preserve"> wing which contains the roof garden, that proves to be an excellent way of protect the big inner </w:t>
      </w:r>
      <w:proofErr w:type="spellStart"/>
      <w:r w:rsidRPr="003D0CA4">
        <w:rPr>
          <w:rFonts w:asciiTheme="minorHAnsi" w:hAnsiTheme="minorHAnsi"/>
          <w:color w:val="auto"/>
          <w:sz w:val="22"/>
          <w:szCs w:val="22"/>
          <w:lang w:val="en-GB"/>
        </w:rPr>
        <w:t>Nymphaeum</w:t>
      </w:r>
      <w:proofErr w:type="spellEnd"/>
      <w:r w:rsidRPr="003D0CA4">
        <w:rPr>
          <w:rFonts w:asciiTheme="minorHAnsi" w:hAnsiTheme="minorHAnsi"/>
          <w:color w:val="auto"/>
          <w:sz w:val="22"/>
          <w:szCs w:val="22"/>
          <w:lang w:val="en-GB"/>
        </w:rPr>
        <w:t xml:space="preserve">, decorated with statues and three fountains completed at a century later. </w:t>
      </w:r>
    </w:p>
    <w:p w:rsidR="00316844" w:rsidRPr="003D0CA4" w:rsidRDefault="00316844" w:rsidP="00316844">
      <w:pPr>
        <w:spacing w:after="0" w:line="276" w:lineRule="auto"/>
        <w:jc w:val="both"/>
        <w:rPr>
          <w:rFonts w:asciiTheme="minorHAnsi" w:hAnsiTheme="minorHAnsi"/>
          <w:color w:val="auto"/>
          <w:sz w:val="22"/>
          <w:szCs w:val="22"/>
          <w:lang w:val="en-GB"/>
        </w:rPr>
      </w:pPr>
    </w:p>
    <w:p w:rsidR="003D0CA4" w:rsidRPr="003D0CA4" w:rsidRDefault="003D0CA4" w:rsidP="00316844">
      <w:pPr>
        <w:spacing w:after="0" w:line="276" w:lineRule="auto"/>
        <w:jc w:val="both"/>
        <w:rPr>
          <w:rFonts w:asciiTheme="minorHAnsi" w:hAnsiTheme="minorHAnsi"/>
          <w:color w:val="auto"/>
          <w:sz w:val="22"/>
          <w:szCs w:val="22"/>
          <w:lang w:val="en-GB"/>
        </w:rPr>
      </w:pPr>
      <w:r w:rsidRPr="003D0CA4">
        <w:rPr>
          <w:rFonts w:asciiTheme="minorHAnsi" w:hAnsiTheme="minorHAnsi"/>
          <w:color w:val="auto"/>
          <w:sz w:val="22"/>
          <w:szCs w:val="22"/>
          <w:lang w:val="en-GB"/>
        </w:rPr>
        <w:t xml:space="preserve">On the ground floor of the </w:t>
      </w:r>
      <w:proofErr w:type="spellStart"/>
      <w:r w:rsidRPr="003D0CA4">
        <w:rPr>
          <w:rFonts w:asciiTheme="minorHAnsi" w:hAnsiTheme="minorHAnsi"/>
          <w:color w:val="auto"/>
          <w:sz w:val="22"/>
          <w:szCs w:val="22"/>
          <w:lang w:val="en-GB"/>
        </w:rPr>
        <w:t>Ripetta</w:t>
      </w:r>
      <w:proofErr w:type="spellEnd"/>
      <w:r w:rsidRPr="003D0CA4">
        <w:rPr>
          <w:rFonts w:asciiTheme="minorHAnsi" w:hAnsiTheme="minorHAnsi"/>
          <w:color w:val="auto"/>
          <w:sz w:val="22"/>
          <w:szCs w:val="22"/>
          <w:lang w:val="en-GB"/>
        </w:rPr>
        <w:t xml:space="preserve"> wing a series of richly decorated rooms is created for Cardinal </w:t>
      </w:r>
      <w:proofErr w:type="spellStart"/>
      <w:r w:rsidRPr="003D0CA4">
        <w:rPr>
          <w:rFonts w:asciiTheme="minorHAnsi" w:hAnsiTheme="minorHAnsi"/>
          <w:color w:val="auto"/>
          <w:sz w:val="22"/>
          <w:szCs w:val="22"/>
          <w:lang w:val="en-GB"/>
        </w:rPr>
        <w:t>Scipione’s</w:t>
      </w:r>
      <w:proofErr w:type="spellEnd"/>
      <w:r w:rsidRPr="003D0CA4">
        <w:rPr>
          <w:rFonts w:asciiTheme="minorHAnsi" w:hAnsiTheme="minorHAnsi"/>
          <w:color w:val="auto"/>
          <w:sz w:val="22"/>
          <w:szCs w:val="22"/>
          <w:lang w:val="en-GB"/>
        </w:rPr>
        <w:t xml:space="preserve"> wonderful art </w:t>
      </w:r>
      <w:proofErr w:type="spellStart"/>
      <w:r w:rsidRPr="003D0CA4">
        <w:rPr>
          <w:rFonts w:asciiTheme="minorHAnsi" w:hAnsiTheme="minorHAnsi"/>
          <w:color w:val="auto"/>
          <w:sz w:val="22"/>
          <w:szCs w:val="22"/>
          <w:lang w:val="en-GB"/>
        </w:rPr>
        <w:t>colletion</w:t>
      </w:r>
      <w:proofErr w:type="spellEnd"/>
      <w:r w:rsidRPr="003D0CA4">
        <w:rPr>
          <w:rFonts w:asciiTheme="minorHAnsi" w:hAnsiTheme="minorHAnsi"/>
          <w:color w:val="auto"/>
          <w:sz w:val="22"/>
          <w:szCs w:val="22"/>
          <w:lang w:val="en-GB"/>
        </w:rPr>
        <w:t xml:space="preserve">, which is subsequently transferred to the new Villa Borghese Gallery and then once again partially and forcibly moved to the Louvre Museum. The rooms for the large family, which were on the noble floors during summer and on the mezzanine in wintertime, were enriched with fresco painted ceilings commissioned to the best artists of the time. At the death of </w:t>
      </w:r>
      <w:proofErr w:type="spellStart"/>
      <w:r w:rsidRPr="003D0CA4">
        <w:rPr>
          <w:rFonts w:asciiTheme="minorHAnsi" w:hAnsiTheme="minorHAnsi"/>
          <w:color w:val="auto"/>
          <w:sz w:val="22"/>
          <w:szCs w:val="22"/>
          <w:lang w:val="en-GB"/>
        </w:rPr>
        <w:t>Flaminio</w:t>
      </w:r>
      <w:proofErr w:type="spellEnd"/>
      <w:r w:rsidRPr="003D0CA4">
        <w:rPr>
          <w:rFonts w:asciiTheme="minorHAnsi" w:hAnsiTheme="minorHAnsi"/>
          <w:color w:val="auto"/>
          <w:sz w:val="22"/>
          <w:szCs w:val="22"/>
          <w:lang w:val="en-GB"/>
        </w:rPr>
        <w:t xml:space="preserve"> </w:t>
      </w:r>
      <w:proofErr w:type="spellStart"/>
      <w:r w:rsidRPr="003D0CA4">
        <w:rPr>
          <w:rFonts w:asciiTheme="minorHAnsi" w:hAnsiTheme="minorHAnsi"/>
          <w:color w:val="auto"/>
          <w:sz w:val="22"/>
          <w:szCs w:val="22"/>
          <w:lang w:val="en-GB"/>
        </w:rPr>
        <w:t>Ponzio</w:t>
      </w:r>
      <w:proofErr w:type="spellEnd"/>
      <w:r w:rsidRPr="003D0CA4">
        <w:rPr>
          <w:rFonts w:asciiTheme="minorHAnsi" w:hAnsiTheme="minorHAnsi"/>
          <w:color w:val="auto"/>
          <w:sz w:val="22"/>
          <w:szCs w:val="22"/>
          <w:lang w:val="en-GB"/>
        </w:rPr>
        <w:t xml:space="preserve"> in 1613, most of the building was completed. </w:t>
      </w:r>
    </w:p>
    <w:p w:rsidR="003D0CA4" w:rsidRPr="003D0CA4" w:rsidRDefault="003D0CA4" w:rsidP="00316844">
      <w:pPr>
        <w:spacing w:after="0" w:line="276" w:lineRule="auto"/>
        <w:jc w:val="both"/>
        <w:rPr>
          <w:rFonts w:asciiTheme="minorHAnsi" w:hAnsiTheme="minorHAnsi"/>
          <w:color w:val="auto"/>
          <w:sz w:val="22"/>
          <w:szCs w:val="22"/>
          <w:lang w:val="en-GB"/>
        </w:rPr>
      </w:pPr>
      <w:r w:rsidRPr="003D0CA4">
        <w:rPr>
          <w:rFonts w:asciiTheme="minorHAnsi" w:hAnsiTheme="minorHAnsi"/>
          <w:color w:val="auto"/>
          <w:sz w:val="22"/>
          <w:szCs w:val="22"/>
          <w:lang w:val="en-GB"/>
        </w:rPr>
        <w:t xml:space="preserve">Carlo </w:t>
      </w:r>
      <w:proofErr w:type="spellStart"/>
      <w:r w:rsidRPr="003D0CA4">
        <w:rPr>
          <w:rFonts w:asciiTheme="minorHAnsi" w:hAnsiTheme="minorHAnsi"/>
          <w:color w:val="auto"/>
          <w:sz w:val="22"/>
          <w:szCs w:val="22"/>
          <w:lang w:val="en-GB"/>
        </w:rPr>
        <w:t>Rainaldi</w:t>
      </w:r>
      <w:proofErr w:type="spellEnd"/>
      <w:r w:rsidRPr="003D0CA4">
        <w:rPr>
          <w:rFonts w:asciiTheme="minorHAnsi" w:hAnsiTheme="minorHAnsi"/>
          <w:color w:val="auto"/>
          <w:sz w:val="22"/>
          <w:szCs w:val="22"/>
          <w:lang w:val="en-GB"/>
        </w:rPr>
        <w:t xml:space="preserve"> will then refine the roof garden and enrich Piazza Borghese’s </w:t>
      </w:r>
      <w:proofErr w:type="spellStart"/>
      <w:r w:rsidRPr="003D0CA4">
        <w:rPr>
          <w:rFonts w:asciiTheme="minorHAnsi" w:hAnsiTheme="minorHAnsi"/>
          <w:color w:val="auto"/>
          <w:sz w:val="22"/>
          <w:szCs w:val="22"/>
          <w:lang w:val="en-GB"/>
        </w:rPr>
        <w:t>facede</w:t>
      </w:r>
      <w:proofErr w:type="spellEnd"/>
      <w:r w:rsidRPr="003D0CA4">
        <w:rPr>
          <w:rFonts w:asciiTheme="minorHAnsi" w:hAnsiTheme="minorHAnsi"/>
          <w:color w:val="auto"/>
          <w:sz w:val="22"/>
          <w:szCs w:val="22"/>
          <w:lang w:val="en-GB"/>
        </w:rPr>
        <w:t xml:space="preserve"> with a magnificent portal on which stands the Borghese corps emblem, chiselled during the French Revolution years.</w:t>
      </w:r>
    </w:p>
    <w:p w:rsidR="003D0CA4" w:rsidRPr="003D0CA4" w:rsidRDefault="003D0CA4" w:rsidP="00316844">
      <w:pPr>
        <w:spacing w:after="0" w:line="276" w:lineRule="auto"/>
        <w:jc w:val="both"/>
        <w:rPr>
          <w:rFonts w:asciiTheme="minorHAnsi" w:hAnsiTheme="minorHAnsi"/>
          <w:color w:val="auto"/>
          <w:sz w:val="22"/>
          <w:szCs w:val="22"/>
          <w:lang w:val="en-GB"/>
        </w:rPr>
      </w:pPr>
      <w:r w:rsidRPr="003D0CA4">
        <w:rPr>
          <w:rFonts w:asciiTheme="minorHAnsi" w:hAnsiTheme="minorHAnsi"/>
          <w:color w:val="auto"/>
          <w:sz w:val="22"/>
          <w:szCs w:val="22"/>
          <w:lang w:val="en-GB"/>
        </w:rPr>
        <w:t xml:space="preserve">Following the end of Paul V’s pontificate in 1633, his nephew </w:t>
      </w:r>
      <w:proofErr w:type="spellStart"/>
      <w:r w:rsidRPr="003D0CA4">
        <w:rPr>
          <w:rFonts w:asciiTheme="minorHAnsi" w:hAnsiTheme="minorHAnsi"/>
          <w:color w:val="auto"/>
          <w:sz w:val="22"/>
          <w:szCs w:val="22"/>
          <w:lang w:val="en-GB"/>
        </w:rPr>
        <w:t>Scipione</w:t>
      </w:r>
      <w:proofErr w:type="spellEnd"/>
      <w:r w:rsidRPr="003D0CA4">
        <w:rPr>
          <w:rFonts w:asciiTheme="minorHAnsi" w:hAnsiTheme="minorHAnsi"/>
          <w:color w:val="auto"/>
          <w:sz w:val="22"/>
          <w:szCs w:val="22"/>
          <w:lang w:val="en-GB"/>
        </w:rPr>
        <w:t xml:space="preserve"> Borghese will take on the responsibility of completing his work, taking care of the building and of the immense number of properties around Rome.</w:t>
      </w:r>
    </w:p>
    <w:p w:rsidR="003D0CA4" w:rsidRPr="003D0CA4" w:rsidRDefault="003D0CA4" w:rsidP="00316844">
      <w:pPr>
        <w:spacing w:after="0" w:line="276" w:lineRule="auto"/>
        <w:jc w:val="both"/>
        <w:rPr>
          <w:rFonts w:asciiTheme="minorHAnsi" w:hAnsiTheme="minorHAnsi"/>
          <w:color w:val="auto"/>
          <w:sz w:val="22"/>
          <w:szCs w:val="22"/>
          <w:lang w:val="en-GB"/>
        </w:rPr>
      </w:pPr>
      <w:r w:rsidRPr="003D0CA4">
        <w:rPr>
          <w:rFonts w:asciiTheme="minorHAnsi" w:hAnsiTheme="minorHAnsi"/>
          <w:color w:val="auto"/>
          <w:sz w:val="22"/>
          <w:szCs w:val="22"/>
          <w:lang w:val="en-GB"/>
        </w:rPr>
        <w:t xml:space="preserve">In 1700 </w:t>
      </w:r>
      <w:proofErr w:type="spellStart"/>
      <w:r w:rsidRPr="003D0CA4">
        <w:rPr>
          <w:rFonts w:asciiTheme="minorHAnsi" w:hAnsiTheme="minorHAnsi"/>
          <w:color w:val="auto"/>
          <w:sz w:val="22"/>
          <w:szCs w:val="22"/>
          <w:lang w:val="en-GB"/>
        </w:rPr>
        <w:t>Marcantonio</w:t>
      </w:r>
      <w:proofErr w:type="spellEnd"/>
      <w:r w:rsidRPr="003D0CA4">
        <w:rPr>
          <w:rFonts w:asciiTheme="minorHAnsi" w:hAnsiTheme="minorHAnsi"/>
          <w:color w:val="auto"/>
          <w:sz w:val="22"/>
          <w:szCs w:val="22"/>
          <w:lang w:val="en-GB"/>
        </w:rPr>
        <w:t xml:space="preserve">, brother of Cardinal </w:t>
      </w:r>
      <w:proofErr w:type="spellStart"/>
      <w:r w:rsidRPr="003D0CA4">
        <w:rPr>
          <w:rFonts w:asciiTheme="minorHAnsi" w:hAnsiTheme="minorHAnsi"/>
          <w:color w:val="auto"/>
          <w:sz w:val="22"/>
          <w:szCs w:val="22"/>
          <w:lang w:val="en-GB"/>
        </w:rPr>
        <w:t>Scipione</w:t>
      </w:r>
      <w:proofErr w:type="spellEnd"/>
      <w:r w:rsidRPr="003D0CA4">
        <w:rPr>
          <w:rFonts w:asciiTheme="minorHAnsi" w:hAnsiTheme="minorHAnsi"/>
          <w:color w:val="auto"/>
          <w:sz w:val="22"/>
          <w:szCs w:val="22"/>
          <w:lang w:val="en-GB"/>
        </w:rPr>
        <w:t>, kept Palazzo Borghese’s reputation high, and the Palace soon became a mandatory place to visit for the upper-class men during their “Grand Tour” trip around Europe.</w:t>
      </w:r>
    </w:p>
    <w:p w:rsidR="003D0CA4" w:rsidRDefault="003D0CA4" w:rsidP="00316844">
      <w:pPr>
        <w:spacing w:after="0" w:line="276" w:lineRule="auto"/>
        <w:jc w:val="both"/>
        <w:rPr>
          <w:rFonts w:asciiTheme="minorHAnsi" w:hAnsiTheme="minorHAnsi"/>
          <w:color w:val="auto"/>
          <w:sz w:val="22"/>
          <w:szCs w:val="22"/>
          <w:lang w:val="en-GB"/>
        </w:rPr>
      </w:pPr>
      <w:proofErr w:type="spellStart"/>
      <w:r w:rsidRPr="003D0CA4">
        <w:rPr>
          <w:rFonts w:asciiTheme="minorHAnsi" w:hAnsiTheme="minorHAnsi"/>
          <w:color w:val="auto"/>
          <w:sz w:val="22"/>
          <w:szCs w:val="22"/>
          <w:lang w:val="en-GB"/>
        </w:rPr>
        <w:t>Marcatonio</w:t>
      </w:r>
      <w:proofErr w:type="spellEnd"/>
      <w:r w:rsidRPr="003D0CA4">
        <w:rPr>
          <w:rFonts w:asciiTheme="minorHAnsi" w:hAnsiTheme="minorHAnsi"/>
          <w:color w:val="auto"/>
          <w:sz w:val="22"/>
          <w:szCs w:val="22"/>
          <w:lang w:val="en-GB"/>
        </w:rPr>
        <w:t xml:space="preserve"> also commissioned to the artists who were already working on Casino of Villa </w:t>
      </w:r>
      <w:proofErr w:type="spellStart"/>
      <w:r w:rsidRPr="003D0CA4">
        <w:rPr>
          <w:rFonts w:asciiTheme="minorHAnsi" w:hAnsiTheme="minorHAnsi"/>
          <w:color w:val="auto"/>
          <w:sz w:val="22"/>
          <w:szCs w:val="22"/>
          <w:lang w:val="en-GB"/>
        </w:rPr>
        <w:t>Borgese</w:t>
      </w:r>
      <w:proofErr w:type="spellEnd"/>
      <w:r w:rsidRPr="003D0CA4">
        <w:rPr>
          <w:rFonts w:asciiTheme="minorHAnsi" w:hAnsiTheme="minorHAnsi"/>
          <w:color w:val="auto"/>
          <w:sz w:val="22"/>
          <w:szCs w:val="22"/>
          <w:lang w:val="en-GB"/>
        </w:rPr>
        <w:t xml:space="preserve"> (such as Gaspar </w:t>
      </w:r>
      <w:proofErr w:type="spellStart"/>
      <w:r w:rsidRPr="003D0CA4">
        <w:rPr>
          <w:rFonts w:asciiTheme="minorHAnsi" w:hAnsiTheme="minorHAnsi"/>
          <w:color w:val="auto"/>
          <w:sz w:val="22"/>
          <w:szCs w:val="22"/>
          <w:lang w:val="en-GB"/>
        </w:rPr>
        <w:t>Duguet</w:t>
      </w:r>
      <w:proofErr w:type="spellEnd"/>
      <w:r w:rsidRPr="003D0CA4">
        <w:rPr>
          <w:rFonts w:asciiTheme="minorHAnsi" w:hAnsiTheme="minorHAnsi"/>
          <w:color w:val="auto"/>
          <w:sz w:val="22"/>
          <w:szCs w:val="22"/>
          <w:lang w:val="en-GB"/>
        </w:rPr>
        <w:t xml:space="preserve">, </w:t>
      </w:r>
      <w:proofErr w:type="spellStart"/>
      <w:r w:rsidRPr="003D0CA4">
        <w:rPr>
          <w:rFonts w:asciiTheme="minorHAnsi" w:hAnsiTheme="minorHAnsi"/>
          <w:color w:val="auto"/>
          <w:sz w:val="22"/>
          <w:szCs w:val="22"/>
          <w:lang w:val="en-GB"/>
        </w:rPr>
        <w:t>Caccianiga</w:t>
      </w:r>
      <w:proofErr w:type="spellEnd"/>
      <w:r w:rsidRPr="003D0CA4">
        <w:rPr>
          <w:rFonts w:asciiTheme="minorHAnsi" w:hAnsiTheme="minorHAnsi"/>
          <w:color w:val="auto"/>
          <w:sz w:val="22"/>
          <w:szCs w:val="22"/>
          <w:lang w:val="en-GB"/>
        </w:rPr>
        <w:t xml:space="preserve"> and </w:t>
      </w:r>
      <w:proofErr w:type="spellStart"/>
      <w:r w:rsidRPr="003D0CA4">
        <w:rPr>
          <w:rFonts w:asciiTheme="minorHAnsi" w:hAnsiTheme="minorHAnsi"/>
          <w:color w:val="auto"/>
          <w:sz w:val="22"/>
          <w:szCs w:val="22"/>
          <w:lang w:val="en-GB"/>
        </w:rPr>
        <w:t>Costantini</w:t>
      </w:r>
      <w:proofErr w:type="spellEnd"/>
      <w:r w:rsidRPr="003D0CA4">
        <w:rPr>
          <w:rFonts w:asciiTheme="minorHAnsi" w:hAnsiTheme="minorHAnsi"/>
          <w:color w:val="auto"/>
          <w:sz w:val="22"/>
          <w:szCs w:val="22"/>
          <w:lang w:val="en-GB"/>
        </w:rPr>
        <w:t xml:space="preserve">) new decorations for the halls of the Gallery on the ground floor facing </w:t>
      </w:r>
      <w:proofErr w:type="spellStart"/>
      <w:r w:rsidRPr="003D0CA4">
        <w:rPr>
          <w:rFonts w:asciiTheme="minorHAnsi" w:hAnsiTheme="minorHAnsi"/>
          <w:color w:val="auto"/>
          <w:sz w:val="22"/>
          <w:szCs w:val="22"/>
          <w:lang w:val="en-GB"/>
        </w:rPr>
        <w:t>Ripetta</w:t>
      </w:r>
      <w:proofErr w:type="spellEnd"/>
      <w:r w:rsidRPr="003D0CA4">
        <w:rPr>
          <w:rFonts w:asciiTheme="minorHAnsi" w:hAnsiTheme="minorHAnsi"/>
          <w:color w:val="auto"/>
          <w:sz w:val="22"/>
          <w:szCs w:val="22"/>
          <w:lang w:val="en-GB"/>
        </w:rPr>
        <w:t>.</w:t>
      </w:r>
    </w:p>
    <w:p w:rsidR="00316844" w:rsidRPr="003D0CA4" w:rsidRDefault="00316844" w:rsidP="00316844">
      <w:pPr>
        <w:spacing w:after="0" w:line="276" w:lineRule="auto"/>
        <w:jc w:val="both"/>
        <w:rPr>
          <w:rFonts w:asciiTheme="minorHAnsi" w:hAnsiTheme="minorHAnsi"/>
          <w:color w:val="auto"/>
          <w:sz w:val="22"/>
          <w:szCs w:val="22"/>
          <w:lang w:val="en-GB"/>
        </w:rPr>
      </w:pPr>
    </w:p>
    <w:p w:rsidR="003D0CA4" w:rsidRPr="003D0CA4" w:rsidRDefault="003D0CA4" w:rsidP="00316844">
      <w:pPr>
        <w:spacing w:after="0" w:line="276" w:lineRule="auto"/>
        <w:jc w:val="both"/>
        <w:rPr>
          <w:rFonts w:asciiTheme="minorHAnsi" w:hAnsiTheme="minorHAnsi"/>
          <w:color w:val="auto"/>
          <w:sz w:val="22"/>
          <w:szCs w:val="22"/>
          <w:lang w:val="en-GB"/>
        </w:rPr>
      </w:pPr>
      <w:r w:rsidRPr="003D0CA4">
        <w:rPr>
          <w:rFonts w:asciiTheme="minorHAnsi" w:hAnsiTheme="minorHAnsi"/>
          <w:color w:val="auto"/>
          <w:sz w:val="22"/>
          <w:szCs w:val="22"/>
          <w:lang w:val="en-GB"/>
        </w:rPr>
        <w:t xml:space="preserve">The inauguration of the new headquarters of the Hunt Club in the halls of the first floor and the assignment of the </w:t>
      </w:r>
      <w:proofErr w:type="spellStart"/>
      <w:r w:rsidRPr="003D0CA4">
        <w:rPr>
          <w:rFonts w:asciiTheme="minorHAnsi" w:hAnsiTheme="minorHAnsi"/>
          <w:color w:val="auto"/>
          <w:sz w:val="22"/>
          <w:szCs w:val="22"/>
          <w:lang w:val="en-GB"/>
        </w:rPr>
        <w:t>Ripetta</w:t>
      </w:r>
      <w:proofErr w:type="spellEnd"/>
      <w:r w:rsidRPr="003D0CA4">
        <w:rPr>
          <w:rFonts w:asciiTheme="minorHAnsi" w:hAnsiTheme="minorHAnsi"/>
          <w:color w:val="auto"/>
          <w:sz w:val="22"/>
          <w:szCs w:val="22"/>
          <w:lang w:val="en-GB"/>
        </w:rPr>
        <w:t xml:space="preserve"> wing to the Embassy of Spain dates back to the 1920s.</w:t>
      </w:r>
    </w:p>
    <w:p w:rsidR="003D0CA4" w:rsidRPr="003D0CA4" w:rsidRDefault="003D0CA4" w:rsidP="00316844">
      <w:pPr>
        <w:spacing w:after="0" w:line="276" w:lineRule="auto"/>
        <w:jc w:val="both"/>
        <w:rPr>
          <w:rFonts w:asciiTheme="minorHAnsi" w:hAnsiTheme="minorHAnsi"/>
          <w:color w:val="auto"/>
          <w:sz w:val="22"/>
          <w:szCs w:val="22"/>
          <w:lang w:val="en-GB"/>
        </w:rPr>
      </w:pPr>
      <w:r w:rsidRPr="003D0CA4">
        <w:rPr>
          <w:rFonts w:asciiTheme="minorHAnsi" w:hAnsiTheme="minorHAnsi"/>
          <w:color w:val="auto"/>
          <w:sz w:val="22"/>
          <w:szCs w:val="22"/>
          <w:lang w:val="en-GB"/>
        </w:rPr>
        <w:t xml:space="preserve">The Palace regains its original splendour during the second half of the past century thanks to a series of renovation works of the building and the interior decorations. In 1960 the walls on the corner of Piazza Borghese are made more stable, in 1987 the entire length of the grand cornice is renovated and in 1997 the inner courtyard and </w:t>
      </w:r>
      <w:proofErr w:type="spellStart"/>
      <w:r w:rsidRPr="003D0CA4">
        <w:rPr>
          <w:rFonts w:asciiTheme="minorHAnsi" w:hAnsiTheme="minorHAnsi"/>
          <w:color w:val="auto"/>
          <w:sz w:val="22"/>
          <w:szCs w:val="22"/>
          <w:lang w:val="en-GB"/>
        </w:rPr>
        <w:t>nymphaeum</w:t>
      </w:r>
      <w:proofErr w:type="spellEnd"/>
      <w:r w:rsidRPr="003D0CA4">
        <w:rPr>
          <w:rFonts w:asciiTheme="minorHAnsi" w:hAnsiTheme="minorHAnsi"/>
          <w:color w:val="auto"/>
          <w:sz w:val="22"/>
          <w:szCs w:val="22"/>
          <w:lang w:val="en-GB"/>
        </w:rPr>
        <w:t xml:space="preserve"> are renewed, uncovering ancient stucco decorations and renovating fountains (awarded with Sotheby's prize for the best restoration).</w:t>
      </w:r>
    </w:p>
    <w:p w:rsidR="003D0CA4" w:rsidRPr="003D0CA4" w:rsidRDefault="003D0CA4" w:rsidP="00316844">
      <w:pPr>
        <w:widowControl w:val="0"/>
        <w:autoSpaceDE w:val="0"/>
        <w:autoSpaceDN w:val="0"/>
        <w:adjustRightInd w:val="0"/>
        <w:spacing w:after="0" w:line="276" w:lineRule="auto"/>
        <w:jc w:val="both"/>
        <w:rPr>
          <w:rFonts w:asciiTheme="minorHAnsi" w:hAnsiTheme="minorHAnsi" w:cs="Helvetica"/>
          <w:b/>
          <w:color w:val="auto"/>
          <w:sz w:val="22"/>
          <w:szCs w:val="22"/>
          <w:lang w:val="en-GB"/>
        </w:rPr>
      </w:pPr>
    </w:p>
    <w:p w:rsidR="003D0CA4" w:rsidRPr="003D0CA4" w:rsidRDefault="003D0CA4" w:rsidP="00316844">
      <w:pPr>
        <w:widowControl w:val="0"/>
        <w:autoSpaceDE w:val="0"/>
        <w:autoSpaceDN w:val="0"/>
        <w:adjustRightInd w:val="0"/>
        <w:spacing w:after="0" w:line="276" w:lineRule="auto"/>
        <w:jc w:val="both"/>
        <w:rPr>
          <w:rFonts w:asciiTheme="minorHAnsi" w:hAnsiTheme="minorHAnsi"/>
          <w:color w:val="auto"/>
          <w:sz w:val="26"/>
          <w:szCs w:val="26"/>
          <w:lang w:val="en-GB"/>
        </w:rPr>
      </w:pPr>
      <w:r w:rsidRPr="003D0CA4">
        <w:rPr>
          <w:rFonts w:asciiTheme="minorHAnsi" w:hAnsiTheme="minorHAnsi" w:cs="Helvetica"/>
          <w:b/>
          <w:color w:val="auto"/>
          <w:sz w:val="26"/>
          <w:szCs w:val="26"/>
          <w:lang w:val="en-GB"/>
        </w:rPr>
        <w:lastRenderedPageBreak/>
        <w:t>La Galleria del Cembalo: description and history</w:t>
      </w:r>
    </w:p>
    <w:p w:rsidR="003D0CA4" w:rsidRDefault="003D0CA4" w:rsidP="00316844">
      <w:pPr>
        <w:spacing w:after="0" w:line="276" w:lineRule="auto"/>
        <w:jc w:val="both"/>
        <w:rPr>
          <w:rFonts w:asciiTheme="minorHAnsi" w:hAnsiTheme="minorHAnsi"/>
          <w:color w:val="auto"/>
          <w:szCs w:val="22"/>
          <w:lang w:val="en-GB"/>
        </w:rPr>
      </w:pPr>
    </w:p>
    <w:p w:rsidR="00316844" w:rsidRPr="003D0CA4" w:rsidRDefault="00316844" w:rsidP="00316844">
      <w:pPr>
        <w:spacing w:after="0" w:line="276" w:lineRule="auto"/>
        <w:jc w:val="both"/>
        <w:rPr>
          <w:rFonts w:asciiTheme="minorHAnsi" w:hAnsiTheme="minorHAnsi"/>
          <w:color w:val="auto"/>
          <w:szCs w:val="22"/>
          <w:lang w:val="en-GB"/>
        </w:rPr>
      </w:pPr>
    </w:p>
    <w:p w:rsidR="003D0CA4" w:rsidRPr="003D0CA4" w:rsidRDefault="003D0CA4" w:rsidP="00316844">
      <w:pPr>
        <w:spacing w:after="0" w:line="276" w:lineRule="auto"/>
        <w:jc w:val="both"/>
        <w:rPr>
          <w:rFonts w:asciiTheme="minorHAnsi" w:hAnsiTheme="minorHAnsi"/>
          <w:color w:val="auto"/>
          <w:sz w:val="22"/>
          <w:szCs w:val="22"/>
          <w:lang w:val="en-GB"/>
        </w:rPr>
      </w:pPr>
      <w:r w:rsidRPr="003D0CA4">
        <w:rPr>
          <w:rFonts w:asciiTheme="minorHAnsi" w:hAnsiTheme="minorHAnsi"/>
          <w:color w:val="auto"/>
          <w:sz w:val="22"/>
          <w:szCs w:val="22"/>
          <w:lang w:val="en-GB"/>
        </w:rPr>
        <w:t xml:space="preserve">In the wing of Palazzo Borghese that stretches towards the river Tiber giving to the building the unusual shape of a cymbal, on the ground floor there is a gallery which consists of five </w:t>
      </w:r>
      <w:r w:rsidRPr="003D0CA4">
        <w:rPr>
          <w:rFonts w:asciiTheme="minorHAnsi" w:eastAsia="Times New Roman" w:hAnsiTheme="minorHAnsi" w:cs="Times New Roman"/>
          <w:color w:val="auto"/>
          <w:sz w:val="22"/>
          <w:szCs w:val="22"/>
          <w:lang w:val="en" w:eastAsia="it-IT"/>
        </w:rPr>
        <w:t xml:space="preserve">adjoining </w:t>
      </w:r>
      <w:r w:rsidRPr="003D0CA4">
        <w:rPr>
          <w:rFonts w:asciiTheme="minorHAnsi" w:hAnsiTheme="minorHAnsi"/>
          <w:color w:val="auto"/>
          <w:sz w:val="22"/>
          <w:szCs w:val="22"/>
          <w:lang w:val="en-GB"/>
        </w:rPr>
        <w:t xml:space="preserve">rooms, with fresco ceilings, overlooking the </w:t>
      </w:r>
      <w:proofErr w:type="spellStart"/>
      <w:r w:rsidRPr="003D0CA4">
        <w:rPr>
          <w:rFonts w:asciiTheme="minorHAnsi" w:hAnsiTheme="minorHAnsi"/>
          <w:color w:val="auto"/>
          <w:sz w:val="22"/>
          <w:szCs w:val="22"/>
          <w:lang w:val="en-GB"/>
        </w:rPr>
        <w:t>nymphaeum</w:t>
      </w:r>
      <w:proofErr w:type="spellEnd"/>
      <w:r w:rsidRPr="003D0CA4">
        <w:rPr>
          <w:rFonts w:asciiTheme="minorHAnsi" w:hAnsiTheme="minorHAnsi"/>
          <w:color w:val="auto"/>
          <w:sz w:val="22"/>
          <w:szCs w:val="22"/>
          <w:lang w:val="en-GB"/>
        </w:rPr>
        <w:t xml:space="preserve">. From the entrance of the building on Largo </w:t>
      </w:r>
      <w:proofErr w:type="spellStart"/>
      <w:r w:rsidRPr="003D0CA4">
        <w:rPr>
          <w:rFonts w:asciiTheme="minorHAnsi" w:hAnsiTheme="minorHAnsi"/>
          <w:color w:val="auto"/>
          <w:sz w:val="22"/>
          <w:szCs w:val="22"/>
          <w:lang w:val="en-GB"/>
        </w:rPr>
        <w:t>della</w:t>
      </w:r>
      <w:proofErr w:type="spellEnd"/>
      <w:r w:rsidRPr="003D0CA4">
        <w:rPr>
          <w:rFonts w:asciiTheme="minorHAnsi" w:hAnsiTheme="minorHAnsi"/>
          <w:color w:val="auto"/>
          <w:sz w:val="22"/>
          <w:szCs w:val="22"/>
          <w:lang w:val="en-GB"/>
        </w:rPr>
        <w:t xml:space="preserve"> </w:t>
      </w:r>
      <w:proofErr w:type="spellStart"/>
      <w:r w:rsidRPr="003D0CA4">
        <w:rPr>
          <w:rFonts w:asciiTheme="minorHAnsi" w:hAnsiTheme="minorHAnsi"/>
          <w:color w:val="auto"/>
          <w:sz w:val="22"/>
          <w:szCs w:val="22"/>
          <w:lang w:val="en-GB"/>
        </w:rPr>
        <w:t>Fontanella</w:t>
      </w:r>
      <w:proofErr w:type="spellEnd"/>
      <w:r w:rsidRPr="003D0CA4">
        <w:rPr>
          <w:rFonts w:asciiTheme="minorHAnsi" w:hAnsiTheme="minorHAnsi"/>
          <w:color w:val="auto"/>
          <w:sz w:val="22"/>
          <w:szCs w:val="22"/>
          <w:lang w:val="en-GB"/>
        </w:rPr>
        <w:t xml:space="preserve"> di Borghese, the view of the magnificent fountains made by </w:t>
      </w:r>
      <w:proofErr w:type="spellStart"/>
      <w:r w:rsidRPr="003D0CA4">
        <w:rPr>
          <w:rFonts w:asciiTheme="minorHAnsi" w:hAnsiTheme="minorHAnsi"/>
          <w:color w:val="auto"/>
          <w:sz w:val="22"/>
          <w:szCs w:val="22"/>
          <w:lang w:val="en-GB"/>
        </w:rPr>
        <w:t>Rainaldi</w:t>
      </w:r>
      <w:proofErr w:type="spellEnd"/>
      <w:r w:rsidRPr="003D0CA4">
        <w:rPr>
          <w:rFonts w:asciiTheme="minorHAnsi" w:hAnsiTheme="minorHAnsi"/>
          <w:color w:val="auto"/>
          <w:sz w:val="22"/>
          <w:szCs w:val="22"/>
          <w:lang w:val="en-GB"/>
        </w:rPr>
        <w:t xml:space="preserve"> and of the hedges encourages to uncover the peace of the garden and leads to the entrance of the gallery.</w:t>
      </w:r>
    </w:p>
    <w:p w:rsidR="003D0CA4" w:rsidRDefault="003D0CA4" w:rsidP="00316844">
      <w:pPr>
        <w:spacing w:after="0" w:line="276" w:lineRule="auto"/>
        <w:jc w:val="both"/>
        <w:rPr>
          <w:rFonts w:asciiTheme="minorHAnsi" w:hAnsiTheme="minorHAnsi"/>
          <w:color w:val="auto"/>
          <w:sz w:val="22"/>
          <w:szCs w:val="22"/>
          <w:lang w:val="en-GB"/>
        </w:rPr>
      </w:pPr>
      <w:r w:rsidRPr="003D0CA4">
        <w:rPr>
          <w:rFonts w:asciiTheme="minorHAnsi" w:hAnsiTheme="minorHAnsi"/>
          <w:color w:val="auto"/>
          <w:sz w:val="22"/>
          <w:szCs w:val="22"/>
          <w:lang w:val="en-GB"/>
        </w:rPr>
        <w:t>A staircase leads to the spacious rooms, all with very high ceilings and a rich golden cornice that frame the painted walls, which immediately recall the “Grand Tour” era, during which the same rooms hosted visitors from all over Europe.</w:t>
      </w:r>
    </w:p>
    <w:p w:rsidR="00316844" w:rsidRPr="003D0CA4" w:rsidRDefault="00316844" w:rsidP="00316844">
      <w:pPr>
        <w:spacing w:after="0" w:line="276" w:lineRule="auto"/>
        <w:jc w:val="both"/>
        <w:rPr>
          <w:rFonts w:asciiTheme="minorHAnsi" w:hAnsiTheme="minorHAnsi"/>
          <w:color w:val="auto"/>
          <w:sz w:val="22"/>
          <w:szCs w:val="22"/>
          <w:lang w:val="en-GB"/>
        </w:rPr>
      </w:pPr>
    </w:p>
    <w:p w:rsidR="003D0CA4" w:rsidRPr="003D0CA4" w:rsidRDefault="003D0CA4" w:rsidP="00316844">
      <w:pPr>
        <w:spacing w:after="0" w:line="276" w:lineRule="auto"/>
        <w:jc w:val="both"/>
        <w:rPr>
          <w:rFonts w:asciiTheme="minorHAnsi" w:hAnsiTheme="minorHAnsi"/>
          <w:color w:val="auto"/>
          <w:sz w:val="22"/>
          <w:szCs w:val="22"/>
          <w:lang w:val="en-GB"/>
        </w:rPr>
      </w:pPr>
      <w:r w:rsidRPr="003D0CA4">
        <w:rPr>
          <w:rFonts w:asciiTheme="minorHAnsi" w:hAnsiTheme="minorHAnsi"/>
          <w:color w:val="auto"/>
          <w:sz w:val="22"/>
          <w:szCs w:val="22"/>
          <w:lang w:val="en-GB"/>
        </w:rPr>
        <w:t xml:space="preserve">During that period, around 1770, </w:t>
      </w:r>
      <w:proofErr w:type="spellStart"/>
      <w:r w:rsidRPr="003D0CA4">
        <w:rPr>
          <w:rFonts w:asciiTheme="minorHAnsi" w:hAnsiTheme="minorHAnsi"/>
          <w:color w:val="auto"/>
          <w:sz w:val="22"/>
          <w:szCs w:val="22"/>
          <w:lang w:val="en-GB"/>
        </w:rPr>
        <w:t>Marcantonio</w:t>
      </w:r>
      <w:proofErr w:type="spellEnd"/>
      <w:r w:rsidRPr="003D0CA4">
        <w:rPr>
          <w:rFonts w:asciiTheme="minorHAnsi" w:hAnsiTheme="minorHAnsi"/>
          <w:color w:val="auto"/>
          <w:sz w:val="22"/>
          <w:szCs w:val="22"/>
          <w:lang w:val="en-GB"/>
        </w:rPr>
        <w:t xml:space="preserve"> IV Borghese, who was the head of the household and was very ambitious and wealthy, wanted to regain the importance and fame that the  Borghese family had during the time of Paul V and his nephew Cardinal </w:t>
      </w:r>
      <w:proofErr w:type="spellStart"/>
      <w:r w:rsidRPr="003D0CA4">
        <w:rPr>
          <w:rFonts w:asciiTheme="minorHAnsi" w:hAnsiTheme="minorHAnsi"/>
          <w:color w:val="auto"/>
          <w:sz w:val="22"/>
          <w:szCs w:val="22"/>
          <w:lang w:val="en-GB"/>
        </w:rPr>
        <w:t>Scipione</w:t>
      </w:r>
      <w:proofErr w:type="spellEnd"/>
      <w:r w:rsidRPr="003D0CA4">
        <w:rPr>
          <w:rFonts w:asciiTheme="minorHAnsi" w:hAnsiTheme="minorHAnsi"/>
          <w:color w:val="auto"/>
          <w:sz w:val="22"/>
          <w:szCs w:val="22"/>
          <w:lang w:val="en-GB"/>
        </w:rPr>
        <w:t>. In less than a hundred years, the Borghese family became one of the most important families of the Roman aristocracy and the rooms of the ground floor overlooking the garden a mandatory place to visit for travellers, who were welcomed in the gallery to admire the art collection, the sculptures and the paintings. The decoration of the rooms was done between 1767 and 1775 and, at the time, represented one of the most important decorative work in Rome of the late eighteenth, being commissioned to the most appreciated artists.</w:t>
      </w:r>
    </w:p>
    <w:p w:rsidR="003D0CA4" w:rsidRPr="003D0CA4" w:rsidRDefault="003D0CA4" w:rsidP="00316844">
      <w:pPr>
        <w:widowControl w:val="0"/>
        <w:autoSpaceDE w:val="0"/>
        <w:autoSpaceDN w:val="0"/>
        <w:adjustRightInd w:val="0"/>
        <w:spacing w:after="0" w:line="276" w:lineRule="auto"/>
        <w:jc w:val="both"/>
        <w:rPr>
          <w:rFonts w:asciiTheme="minorHAnsi" w:hAnsiTheme="minorHAnsi" w:cs="Helvetica"/>
          <w:color w:val="auto"/>
          <w:sz w:val="22"/>
          <w:szCs w:val="22"/>
          <w:lang w:val="en-GB"/>
        </w:rPr>
      </w:pPr>
    </w:p>
    <w:p w:rsidR="003D0CA4" w:rsidRPr="003D0CA4" w:rsidRDefault="003D0CA4" w:rsidP="00316844">
      <w:pPr>
        <w:widowControl w:val="0"/>
        <w:autoSpaceDE w:val="0"/>
        <w:autoSpaceDN w:val="0"/>
        <w:adjustRightInd w:val="0"/>
        <w:spacing w:after="0" w:line="276" w:lineRule="auto"/>
        <w:jc w:val="both"/>
        <w:rPr>
          <w:rFonts w:asciiTheme="minorHAnsi" w:hAnsiTheme="minorHAnsi" w:cs="Helvetica"/>
          <w:color w:val="auto"/>
          <w:sz w:val="22"/>
          <w:szCs w:val="22"/>
          <w:lang w:val="en-GB"/>
        </w:rPr>
      </w:pPr>
      <w:r w:rsidRPr="003D0CA4">
        <w:rPr>
          <w:rFonts w:asciiTheme="minorHAnsi" w:hAnsiTheme="minorHAnsi"/>
          <w:color w:val="auto"/>
          <w:sz w:val="22"/>
          <w:szCs w:val="22"/>
          <w:lang w:val="en-GB"/>
        </w:rPr>
        <w:t xml:space="preserve">In the first room, on the ceiling there is Francesco </w:t>
      </w:r>
      <w:proofErr w:type="spellStart"/>
      <w:r w:rsidRPr="003D0CA4">
        <w:rPr>
          <w:rFonts w:asciiTheme="minorHAnsi" w:hAnsiTheme="minorHAnsi"/>
          <w:color w:val="auto"/>
          <w:sz w:val="22"/>
          <w:szCs w:val="22"/>
          <w:lang w:val="en-GB"/>
        </w:rPr>
        <w:t>Caccianiga’s</w:t>
      </w:r>
      <w:proofErr w:type="spellEnd"/>
      <w:r w:rsidRPr="003D0CA4">
        <w:rPr>
          <w:rFonts w:asciiTheme="minorHAnsi" w:hAnsiTheme="minorHAnsi"/>
          <w:color w:val="auto"/>
          <w:sz w:val="22"/>
          <w:szCs w:val="22"/>
          <w:lang w:val="en-GB"/>
        </w:rPr>
        <w:t xml:space="preserve"> painting </w:t>
      </w:r>
      <w:r w:rsidRPr="003D0CA4">
        <w:rPr>
          <w:rFonts w:asciiTheme="minorHAnsi" w:hAnsiTheme="minorHAnsi"/>
          <w:i/>
          <w:color w:val="auto"/>
          <w:sz w:val="22"/>
          <w:szCs w:val="22"/>
          <w:lang w:val="en-GB"/>
        </w:rPr>
        <w:t>Aurora</w:t>
      </w:r>
      <w:r w:rsidRPr="003D0CA4">
        <w:rPr>
          <w:rFonts w:asciiTheme="minorHAnsi" w:hAnsiTheme="minorHAnsi"/>
          <w:color w:val="auto"/>
          <w:sz w:val="22"/>
          <w:szCs w:val="22"/>
          <w:lang w:val="en-GB"/>
        </w:rPr>
        <w:t xml:space="preserve">, which was a common theme in the aristocratic buildings, which depicts the goddess while spreading flowers in the first light of day; moving on to the princess’ antechamber, there are neoclassical decoration done by Laurent </w:t>
      </w:r>
      <w:proofErr w:type="spellStart"/>
      <w:r w:rsidRPr="003D0CA4">
        <w:rPr>
          <w:rFonts w:asciiTheme="minorHAnsi" w:hAnsiTheme="minorHAnsi"/>
          <w:color w:val="auto"/>
          <w:sz w:val="22"/>
          <w:szCs w:val="22"/>
          <w:lang w:val="en-GB"/>
        </w:rPr>
        <w:t>Pécheux</w:t>
      </w:r>
      <w:proofErr w:type="spellEnd"/>
      <w:r w:rsidRPr="003D0CA4">
        <w:rPr>
          <w:rFonts w:asciiTheme="minorHAnsi" w:hAnsiTheme="minorHAnsi"/>
          <w:color w:val="auto"/>
          <w:sz w:val="22"/>
          <w:szCs w:val="22"/>
          <w:lang w:val="en-GB"/>
        </w:rPr>
        <w:t xml:space="preserve">, in which in the </w:t>
      </w:r>
      <w:proofErr w:type="spellStart"/>
      <w:r w:rsidRPr="003D0CA4">
        <w:rPr>
          <w:rFonts w:asciiTheme="minorHAnsi" w:hAnsiTheme="minorHAnsi"/>
          <w:color w:val="auto"/>
          <w:sz w:val="22"/>
          <w:szCs w:val="22"/>
          <w:lang w:val="en-GB"/>
        </w:rPr>
        <w:t>center</w:t>
      </w:r>
      <w:proofErr w:type="spellEnd"/>
      <w:r w:rsidRPr="003D0CA4">
        <w:rPr>
          <w:rFonts w:asciiTheme="minorHAnsi" w:hAnsiTheme="minorHAnsi"/>
          <w:color w:val="auto"/>
          <w:sz w:val="22"/>
          <w:szCs w:val="22"/>
          <w:lang w:val="en-GB"/>
        </w:rPr>
        <w:t xml:space="preserve"> there is </w:t>
      </w:r>
      <w:r w:rsidRPr="003D0CA4">
        <w:rPr>
          <w:rFonts w:asciiTheme="minorHAnsi" w:hAnsiTheme="minorHAnsi"/>
          <w:i/>
          <w:color w:val="auto"/>
          <w:sz w:val="22"/>
          <w:szCs w:val="22"/>
          <w:lang w:val="en-GB"/>
        </w:rPr>
        <w:t xml:space="preserve">Le </w:t>
      </w:r>
      <w:proofErr w:type="spellStart"/>
      <w:r w:rsidRPr="003D0CA4">
        <w:rPr>
          <w:rFonts w:asciiTheme="minorHAnsi" w:hAnsiTheme="minorHAnsi"/>
          <w:i/>
          <w:color w:val="auto"/>
          <w:sz w:val="22"/>
          <w:szCs w:val="22"/>
          <w:lang w:val="en-GB"/>
        </w:rPr>
        <w:t>nozze</w:t>
      </w:r>
      <w:proofErr w:type="spellEnd"/>
      <w:r w:rsidRPr="003D0CA4">
        <w:rPr>
          <w:rFonts w:asciiTheme="minorHAnsi" w:hAnsiTheme="minorHAnsi"/>
          <w:i/>
          <w:color w:val="auto"/>
          <w:sz w:val="22"/>
          <w:szCs w:val="22"/>
          <w:lang w:val="en-GB"/>
        </w:rPr>
        <w:t xml:space="preserve"> </w:t>
      </w:r>
      <w:proofErr w:type="spellStart"/>
      <w:r w:rsidRPr="003D0CA4">
        <w:rPr>
          <w:rFonts w:asciiTheme="minorHAnsi" w:hAnsiTheme="minorHAnsi"/>
          <w:i/>
          <w:color w:val="auto"/>
          <w:sz w:val="22"/>
          <w:szCs w:val="22"/>
          <w:lang w:val="en-GB"/>
        </w:rPr>
        <w:t>tra</w:t>
      </w:r>
      <w:proofErr w:type="spellEnd"/>
      <w:r w:rsidRPr="003D0CA4">
        <w:rPr>
          <w:rFonts w:asciiTheme="minorHAnsi" w:hAnsiTheme="minorHAnsi"/>
          <w:i/>
          <w:color w:val="auto"/>
          <w:sz w:val="22"/>
          <w:szCs w:val="22"/>
          <w:lang w:val="en-GB"/>
        </w:rPr>
        <w:t xml:space="preserve"> </w:t>
      </w:r>
      <w:proofErr w:type="spellStart"/>
      <w:r w:rsidRPr="003D0CA4">
        <w:rPr>
          <w:rFonts w:asciiTheme="minorHAnsi" w:hAnsiTheme="minorHAnsi"/>
          <w:i/>
          <w:color w:val="auto"/>
          <w:sz w:val="22"/>
          <w:szCs w:val="22"/>
          <w:lang w:val="en-GB"/>
        </w:rPr>
        <w:t>Cupido</w:t>
      </w:r>
      <w:proofErr w:type="spellEnd"/>
      <w:r w:rsidRPr="003D0CA4">
        <w:rPr>
          <w:rFonts w:asciiTheme="minorHAnsi" w:hAnsiTheme="minorHAnsi"/>
          <w:i/>
          <w:color w:val="auto"/>
          <w:sz w:val="22"/>
          <w:szCs w:val="22"/>
          <w:lang w:val="en-GB"/>
        </w:rPr>
        <w:t xml:space="preserve"> e </w:t>
      </w:r>
      <w:proofErr w:type="spellStart"/>
      <w:r w:rsidRPr="003D0CA4">
        <w:rPr>
          <w:rFonts w:asciiTheme="minorHAnsi" w:hAnsiTheme="minorHAnsi"/>
          <w:i/>
          <w:color w:val="auto"/>
          <w:sz w:val="22"/>
          <w:szCs w:val="22"/>
          <w:lang w:val="en-GB"/>
        </w:rPr>
        <w:t>Psiche</w:t>
      </w:r>
      <w:proofErr w:type="spellEnd"/>
      <w:r w:rsidRPr="003D0CA4">
        <w:rPr>
          <w:rFonts w:asciiTheme="minorHAnsi" w:hAnsiTheme="minorHAnsi"/>
          <w:color w:val="auto"/>
          <w:sz w:val="22"/>
          <w:szCs w:val="22"/>
          <w:lang w:val="en-GB"/>
        </w:rPr>
        <w:t xml:space="preserve"> (1774) and on the side panels cards the wedding scenes with Jupiter, Mercury and the four elements.</w:t>
      </w:r>
    </w:p>
    <w:p w:rsidR="003D0CA4" w:rsidRPr="003D0CA4" w:rsidRDefault="003D0CA4" w:rsidP="00316844">
      <w:pPr>
        <w:widowControl w:val="0"/>
        <w:autoSpaceDE w:val="0"/>
        <w:autoSpaceDN w:val="0"/>
        <w:adjustRightInd w:val="0"/>
        <w:spacing w:after="0" w:line="276" w:lineRule="auto"/>
        <w:jc w:val="both"/>
        <w:rPr>
          <w:rFonts w:asciiTheme="minorHAnsi" w:hAnsiTheme="minorHAnsi" w:cs="Helvetica"/>
          <w:color w:val="auto"/>
          <w:sz w:val="22"/>
          <w:szCs w:val="22"/>
          <w:lang w:val="en-GB"/>
        </w:rPr>
      </w:pPr>
      <w:r w:rsidRPr="003D0CA4">
        <w:rPr>
          <w:rFonts w:asciiTheme="minorHAnsi" w:hAnsiTheme="minorHAnsi" w:cs="Helvetica"/>
          <w:color w:val="auto"/>
          <w:sz w:val="22"/>
          <w:szCs w:val="22"/>
          <w:lang w:val="en-GB"/>
        </w:rPr>
        <w:t xml:space="preserve">On Piazza Borghese’s side there is the room which once served as prince </w:t>
      </w:r>
      <w:proofErr w:type="spellStart"/>
      <w:r w:rsidRPr="003D0CA4">
        <w:rPr>
          <w:rFonts w:asciiTheme="minorHAnsi" w:hAnsiTheme="minorHAnsi" w:cs="Helvetica"/>
          <w:color w:val="auto"/>
          <w:sz w:val="22"/>
          <w:szCs w:val="22"/>
          <w:lang w:val="en-GB"/>
        </w:rPr>
        <w:t>Marcantonio</w:t>
      </w:r>
      <w:proofErr w:type="spellEnd"/>
      <w:r w:rsidRPr="003D0CA4">
        <w:rPr>
          <w:rFonts w:asciiTheme="minorHAnsi" w:hAnsiTheme="minorHAnsi" w:cs="Helvetica"/>
          <w:color w:val="auto"/>
          <w:sz w:val="22"/>
          <w:szCs w:val="22"/>
          <w:lang w:val="en-GB"/>
        </w:rPr>
        <w:t xml:space="preserve"> IV’s antechamber that holds </w:t>
      </w:r>
      <w:proofErr w:type="spellStart"/>
      <w:r w:rsidRPr="003D0CA4">
        <w:rPr>
          <w:rFonts w:asciiTheme="minorHAnsi" w:hAnsiTheme="minorHAnsi" w:cs="Helvetica"/>
          <w:color w:val="auto"/>
          <w:sz w:val="22"/>
          <w:szCs w:val="22"/>
          <w:lang w:val="en-GB"/>
        </w:rPr>
        <w:t>Ermenegildo</w:t>
      </w:r>
      <w:proofErr w:type="spellEnd"/>
      <w:r w:rsidRPr="003D0CA4">
        <w:rPr>
          <w:rFonts w:asciiTheme="minorHAnsi" w:hAnsiTheme="minorHAnsi" w:cs="Helvetica"/>
          <w:color w:val="auto"/>
          <w:sz w:val="22"/>
          <w:szCs w:val="22"/>
          <w:lang w:val="en-GB"/>
        </w:rPr>
        <w:t xml:space="preserve"> </w:t>
      </w:r>
      <w:proofErr w:type="spellStart"/>
      <w:r w:rsidRPr="003D0CA4">
        <w:rPr>
          <w:rFonts w:asciiTheme="minorHAnsi" w:hAnsiTheme="minorHAnsi" w:cs="Helvetica"/>
          <w:color w:val="auto"/>
          <w:sz w:val="22"/>
          <w:szCs w:val="22"/>
          <w:lang w:val="en-GB"/>
        </w:rPr>
        <w:t>Costantini</w:t>
      </w:r>
      <w:proofErr w:type="spellEnd"/>
      <w:r w:rsidRPr="003D0CA4">
        <w:rPr>
          <w:rFonts w:asciiTheme="minorHAnsi" w:hAnsiTheme="minorHAnsi" w:cs="Helvetica"/>
          <w:color w:val="auto"/>
          <w:sz w:val="22"/>
          <w:szCs w:val="22"/>
          <w:lang w:val="en-GB"/>
        </w:rPr>
        <w:t xml:space="preserve"> and </w:t>
      </w:r>
      <w:proofErr w:type="spellStart"/>
      <w:r w:rsidRPr="003D0CA4">
        <w:rPr>
          <w:rFonts w:asciiTheme="minorHAnsi" w:hAnsiTheme="minorHAnsi" w:cs="Helvetica"/>
          <w:color w:val="auto"/>
          <w:sz w:val="22"/>
          <w:szCs w:val="22"/>
          <w:lang w:val="en-GB"/>
        </w:rPr>
        <w:t>Pietro</w:t>
      </w:r>
      <w:proofErr w:type="spellEnd"/>
      <w:r w:rsidRPr="003D0CA4">
        <w:rPr>
          <w:rFonts w:asciiTheme="minorHAnsi" w:hAnsiTheme="minorHAnsi" w:cs="Helvetica"/>
          <w:color w:val="auto"/>
          <w:sz w:val="22"/>
          <w:szCs w:val="22"/>
          <w:lang w:val="en-GB"/>
        </w:rPr>
        <w:t xml:space="preserve"> </w:t>
      </w:r>
      <w:proofErr w:type="spellStart"/>
      <w:r w:rsidRPr="003D0CA4">
        <w:rPr>
          <w:rFonts w:asciiTheme="minorHAnsi" w:hAnsiTheme="minorHAnsi" w:cs="Helvetica"/>
          <w:color w:val="auto"/>
          <w:sz w:val="22"/>
          <w:szCs w:val="22"/>
          <w:lang w:val="en-GB"/>
        </w:rPr>
        <w:t>Rotati’s</w:t>
      </w:r>
      <w:proofErr w:type="spellEnd"/>
      <w:r w:rsidRPr="003D0CA4">
        <w:rPr>
          <w:rFonts w:asciiTheme="minorHAnsi" w:hAnsiTheme="minorHAnsi" w:cs="Helvetica"/>
          <w:color w:val="auto"/>
          <w:sz w:val="22"/>
          <w:szCs w:val="22"/>
          <w:lang w:val="en-GB"/>
        </w:rPr>
        <w:t xml:space="preserve"> painting </w:t>
      </w:r>
      <w:proofErr w:type="spellStart"/>
      <w:r w:rsidRPr="003D0CA4">
        <w:rPr>
          <w:rFonts w:asciiTheme="minorHAnsi" w:hAnsiTheme="minorHAnsi" w:cs="Helvetica"/>
          <w:i/>
          <w:color w:val="auto"/>
          <w:sz w:val="22"/>
          <w:szCs w:val="22"/>
          <w:lang w:val="en-GB"/>
        </w:rPr>
        <w:t>Ebe</w:t>
      </w:r>
      <w:proofErr w:type="spellEnd"/>
      <w:r w:rsidRPr="003D0CA4">
        <w:rPr>
          <w:rFonts w:asciiTheme="minorHAnsi" w:hAnsiTheme="minorHAnsi" w:cs="Helvetica"/>
          <w:i/>
          <w:color w:val="auto"/>
          <w:sz w:val="22"/>
          <w:szCs w:val="22"/>
          <w:lang w:val="en-GB"/>
        </w:rPr>
        <w:t xml:space="preserve"> </w:t>
      </w:r>
      <w:proofErr w:type="spellStart"/>
      <w:r w:rsidRPr="003D0CA4">
        <w:rPr>
          <w:rFonts w:asciiTheme="minorHAnsi" w:hAnsiTheme="minorHAnsi" w:cs="Helvetica"/>
          <w:i/>
          <w:color w:val="auto"/>
          <w:sz w:val="22"/>
          <w:szCs w:val="22"/>
          <w:lang w:val="en-GB"/>
        </w:rPr>
        <w:t>rapita</w:t>
      </w:r>
      <w:proofErr w:type="spellEnd"/>
      <w:r w:rsidRPr="003D0CA4">
        <w:rPr>
          <w:rFonts w:asciiTheme="minorHAnsi" w:hAnsiTheme="minorHAnsi" w:cs="Helvetica"/>
          <w:i/>
          <w:color w:val="auto"/>
          <w:sz w:val="22"/>
          <w:szCs w:val="22"/>
          <w:lang w:val="en-GB"/>
        </w:rPr>
        <w:t xml:space="preserve"> dal Tempo</w:t>
      </w:r>
      <w:r w:rsidRPr="003D0CA4">
        <w:rPr>
          <w:rFonts w:asciiTheme="minorHAnsi" w:hAnsiTheme="minorHAnsi" w:cs="Helvetica"/>
          <w:color w:val="auto"/>
          <w:sz w:val="22"/>
          <w:szCs w:val="22"/>
          <w:lang w:val="en-GB"/>
        </w:rPr>
        <w:t xml:space="preserve"> (1769-70). From this room you then enter the Audience Hall, the largest and most outstanding room of the gallery, whose vault is decorated with </w:t>
      </w:r>
      <w:proofErr w:type="spellStart"/>
      <w:r w:rsidRPr="003D0CA4">
        <w:rPr>
          <w:rFonts w:asciiTheme="minorHAnsi" w:hAnsiTheme="minorHAnsi" w:cs="Helvetica"/>
          <w:color w:val="auto"/>
          <w:sz w:val="22"/>
          <w:szCs w:val="22"/>
          <w:lang w:val="en-GB"/>
        </w:rPr>
        <w:t>Ermenegildo</w:t>
      </w:r>
      <w:proofErr w:type="spellEnd"/>
      <w:r w:rsidRPr="003D0CA4">
        <w:rPr>
          <w:rFonts w:asciiTheme="minorHAnsi" w:hAnsiTheme="minorHAnsi" w:cs="Helvetica"/>
          <w:color w:val="auto"/>
          <w:sz w:val="22"/>
          <w:szCs w:val="22"/>
          <w:lang w:val="en-GB"/>
        </w:rPr>
        <w:t xml:space="preserve"> </w:t>
      </w:r>
      <w:proofErr w:type="spellStart"/>
      <w:r w:rsidRPr="003D0CA4">
        <w:rPr>
          <w:rFonts w:asciiTheme="minorHAnsi" w:hAnsiTheme="minorHAnsi" w:cs="Helvetica"/>
          <w:color w:val="auto"/>
          <w:sz w:val="22"/>
          <w:szCs w:val="22"/>
          <w:lang w:val="en-GB"/>
        </w:rPr>
        <w:t>Costantini’s</w:t>
      </w:r>
      <w:proofErr w:type="spellEnd"/>
      <w:r w:rsidRPr="003D0CA4">
        <w:rPr>
          <w:rFonts w:asciiTheme="minorHAnsi" w:hAnsiTheme="minorHAnsi" w:cs="Helvetica"/>
          <w:color w:val="auto"/>
          <w:sz w:val="22"/>
          <w:szCs w:val="22"/>
          <w:lang w:val="en-GB"/>
        </w:rPr>
        <w:t xml:space="preserve"> painting </w:t>
      </w:r>
      <w:r w:rsidRPr="003D0CA4">
        <w:rPr>
          <w:rFonts w:asciiTheme="minorHAnsi" w:hAnsiTheme="minorHAnsi" w:cs="Helvetica"/>
          <w:i/>
          <w:color w:val="auto"/>
          <w:sz w:val="22"/>
          <w:szCs w:val="22"/>
          <w:lang w:val="en-GB"/>
        </w:rPr>
        <w:t xml:space="preserve">Il </w:t>
      </w:r>
      <w:proofErr w:type="spellStart"/>
      <w:r w:rsidRPr="003D0CA4">
        <w:rPr>
          <w:rFonts w:asciiTheme="minorHAnsi" w:hAnsiTheme="minorHAnsi" w:cs="Helvetica"/>
          <w:i/>
          <w:color w:val="auto"/>
          <w:sz w:val="22"/>
          <w:szCs w:val="22"/>
          <w:lang w:val="en-GB"/>
        </w:rPr>
        <w:t>Trionfo</w:t>
      </w:r>
      <w:proofErr w:type="spellEnd"/>
      <w:r w:rsidRPr="003D0CA4">
        <w:rPr>
          <w:rFonts w:asciiTheme="minorHAnsi" w:hAnsiTheme="minorHAnsi" w:cs="Helvetica"/>
          <w:i/>
          <w:color w:val="auto"/>
          <w:sz w:val="22"/>
          <w:szCs w:val="22"/>
          <w:lang w:val="en-GB"/>
        </w:rPr>
        <w:t xml:space="preserve"> </w:t>
      </w:r>
      <w:proofErr w:type="spellStart"/>
      <w:r w:rsidRPr="003D0CA4">
        <w:rPr>
          <w:rFonts w:asciiTheme="minorHAnsi" w:hAnsiTheme="minorHAnsi" w:cs="Helvetica"/>
          <w:i/>
          <w:color w:val="auto"/>
          <w:sz w:val="22"/>
          <w:szCs w:val="22"/>
          <w:lang w:val="en-GB"/>
        </w:rPr>
        <w:t>dei</w:t>
      </w:r>
      <w:proofErr w:type="spellEnd"/>
      <w:r w:rsidRPr="003D0CA4">
        <w:rPr>
          <w:rFonts w:asciiTheme="minorHAnsi" w:hAnsiTheme="minorHAnsi" w:cs="Helvetica"/>
          <w:i/>
          <w:color w:val="auto"/>
          <w:sz w:val="22"/>
          <w:szCs w:val="22"/>
          <w:lang w:val="en-GB"/>
        </w:rPr>
        <w:t xml:space="preserve"> Borghese e </w:t>
      </w:r>
      <w:proofErr w:type="spellStart"/>
      <w:r w:rsidRPr="003D0CA4">
        <w:rPr>
          <w:rFonts w:asciiTheme="minorHAnsi" w:hAnsiTheme="minorHAnsi" w:cs="Helvetica"/>
          <w:i/>
          <w:color w:val="auto"/>
          <w:sz w:val="22"/>
          <w:szCs w:val="22"/>
          <w:lang w:val="en-GB"/>
        </w:rPr>
        <w:t>delle</w:t>
      </w:r>
      <w:proofErr w:type="spellEnd"/>
      <w:r w:rsidRPr="003D0CA4">
        <w:rPr>
          <w:rFonts w:asciiTheme="minorHAnsi" w:hAnsiTheme="minorHAnsi" w:cs="Helvetica"/>
          <w:i/>
          <w:color w:val="auto"/>
          <w:sz w:val="22"/>
          <w:szCs w:val="22"/>
          <w:lang w:val="en-GB"/>
        </w:rPr>
        <w:t xml:space="preserve"> </w:t>
      </w:r>
      <w:proofErr w:type="spellStart"/>
      <w:r w:rsidRPr="003D0CA4">
        <w:rPr>
          <w:rFonts w:asciiTheme="minorHAnsi" w:hAnsiTheme="minorHAnsi" w:cs="Helvetica"/>
          <w:i/>
          <w:color w:val="auto"/>
          <w:sz w:val="22"/>
          <w:szCs w:val="22"/>
          <w:lang w:val="en-GB"/>
        </w:rPr>
        <w:t>Arti</w:t>
      </w:r>
      <w:proofErr w:type="spellEnd"/>
      <w:r w:rsidRPr="003D0CA4">
        <w:rPr>
          <w:rFonts w:asciiTheme="minorHAnsi" w:hAnsiTheme="minorHAnsi" w:cs="Helvetica"/>
          <w:color w:val="auto"/>
          <w:sz w:val="22"/>
          <w:szCs w:val="22"/>
          <w:lang w:val="en-GB"/>
        </w:rPr>
        <w:t xml:space="preserve"> (1773-74), which has been addressed by critique as “the final rumble of the Roman Baroque”. The family emblem is depicted as if it were in Heaven and crowned in a triumph of </w:t>
      </w:r>
      <w:r w:rsidRPr="003D0CA4">
        <w:rPr>
          <w:rFonts w:asciiTheme="minorHAnsi" w:hAnsiTheme="minorHAnsi" w:cs="Helvetica"/>
          <w:i/>
          <w:color w:val="auto"/>
          <w:sz w:val="22"/>
          <w:szCs w:val="22"/>
          <w:lang w:val="en-GB"/>
        </w:rPr>
        <w:t>putti</w:t>
      </w:r>
      <w:r w:rsidRPr="003D0CA4">
        <w:rPr>
          <w:rFonts w:asciiTheme="minorHAnsi" w:hAnsiTheme="minorHAnsi" w:cs="Helvetica"/>
          <w:color w:val="auto"/>
          <w:sz w:val="22"/>
          <w:szCs w:val="22"/>
          <w:lang w:val="en-GB"/>
        </w:rPr>
        <w:t>, amongst the Arts - sculpture, architecture, painting and music – and the Sciences, depicted by the side with a magnificence of colours and gold decorations.</w:t>
      </w:r>
    </w:p>
    <w:p w:rsidR="003D0CA4" w:rsidRPr="003D0CA4" w:rsidRDefault="003D0CA4" w:rsidP="00316844">
      <w:pPr>
        <w:spacing w:after="0" w:line="276" w:lineRule="auto"/>
        <w:jc w:val="both"/>
        <w:rPr>
          <w:rFonts w:asciiTheme="minorHAnsi" w:hAnsiTheme="minorHAnsi"/>
          <w:color w:val="auto"/>
          <w:sz w:val="22"/>
          <w:szCs w:val="22"/>
          <w:lang w:val="en-GB"/>
        </w:rPr>
      </w:pPr>
      <w:r w:rsidRPr="003D0CA4">
        <w:rPr>
          <w:rFonts w:asciiTheme="minorHAnsi" w:hAnsiTheme="minorHAnsi" w:cs="Helvetica"/>
          <w:color w:val="auto"/>
          <w:sz w:val="22"/>
          <w:szCs w:val="22"/>
          <w:lang w:val="en-GB"/>
        </w:rPr>
        <w:t>In the last room, which points towards north, there is the</w:t>
      </w:r>
      <w:r w:rsidRPr="003D0CA4">
        <w:rPr>
          <w:rFonts w:asciiTheme="minorHAnsi" w:hAnsiTheme="minorHAnsi" w:cs="Helvetica"/>
          <w:i/>
          <w:color w:val="auto"/>
          <w:sz w:val="22"/>
          <w:szCs w:val="22"/>
          <w:lang w:val="en-GB"/>
        </w:rPr>
        <w:t xml:space="preserve"> </w:t>
      </w:r>
      <w:proofErr w:type="spellStart"/>
      <w:r w:rsidRPr="003D0CA4">
        <w:rPr>
          <w:rFonts w:asciiTheme="minorHAnsi" w:hAnsiTheme="minorHAnsi" w:cs="Helvetica"/>
          <w:i/>
          <w:color w:val="auto"/>
          <w:sz w:val="22"/>
          <w:szCs w:val="22"/>
          <w:lang w:val="en-GB"/>
        </w:rPr>
        <w:t>Riconciliazione</w:t>
      </w:r>
      <w:proofErr w:type="spellEnd"/>
      <w:r w:rsidRPr="003D0CA4">
        <w:rPr>
          <w:rFonts w:asciiTheme="minorHAnsi" w:hAnsiTheme="minorHAnsi" w:cs="Helvetica"/>
          <w:i/>
          <w:color w:val="auto"/>
          <w:sz w:val="22"/>
          <w:szCs w:val="22"/>
          <w:lang w:val="en-GB"/>
        </w:rPr>
        <w:t xml:space="preserve"> di </w:t>
      </w:r>
      <w:proofErr w:type="spellStart"/>
      <w:r w:rsidRPr="003D0CA4">
        <w:rPr>
          <w:rFonts w:asciiTheme="minorHAnsi" w:hAnsiTheme="minorHAnsi" w:cs="Helvetica"/>
          <w:i/>
          <w:color w:val="auto"/>
          <w:sz w:val="22"/>
          <w:szCs w:val="22"/>
          <w:lang w:val="en-GB"/>
        </w:rPr>
        <w:t>Venere</w:t>
      </w:r>
      <w:proofErr w:type="spellEnd"/>
      <w:r w:rsidRPr="003D0CA4">
        <w:rPr>
          <w:rFonts w:asciiTheme="minorHAnsi" w:hAnsiTheme="minorHAnsi" w:cs="Helvetica"/>
          <w:i/>
          <w:color w:val="auto"/>
          <w:sz w:val="22"/>
          <w:szCs w:val="22"/>
          <w:lang w:val="en-GB"/>
        </w:rPr>
        <w:t xml:space="preserve"> e Minerva</w:t>
      </w:r>
      <w:r w:rsidRPr="003D0CA4">
        <w:rPr>
          <w:rFonts w:asciiTheme="minorHAnsi" w:hAnsiTheme="minorHAnsi" w:cs="Helvetica"/>
          <w:color w:val="auto"/>
          <w:sz w:val="22"/>
          <w:szCs w:val="22"/>
          <w:lang w:val="en-GB"/>
        </w:rPr>
        <w:t xml:space="preserve"> painted by </w:t>
      </w:r>
      <w:proofErr w:type="spellStart"/>
      <w:r w:rsidRPr="003D0CA4">
        <w:rPr>
          <w:rFonts w:asciiTheme="minorHAnsi" w:hAnsiTheme="minorHAnsi" w:cs="Helvetica"/>
          <w:color w:val="auto"/>
          <w:sz w:val="22"/>
          <w:szCs w:val="22"/>
          <w:lang w:val="en-GB"/>
        </w:rPr>
        <w:t>Pietro</w:t>
      </w:r>
      <w:proofErr w:type="spellEnd"/>
      <w:r w:rsidRPr="003D0CA4">
        <w:rPr>
          <w:rFonts w:asciiTheme="minorHAnsi" w:hAnsiTheme="minorHAnsi" w:cs="Helvetica"/>
          <w:color w:val="auto"/>
          <w:sz w:val="22"/>
          <w:szCs w:val="22"/>
          <w:lang w:val="en-GB"/>
        </w:rPr>
        <w:t xml:space="preserve"> </w:t>
      </w:r>
      <w:proofErr w:type="spellStart"/>
      <w:r w:rsidRPr="003D0CA4">
        <w:rPr>
          <w:rFonts w:asciiTheme="minorHAnsi" w:hAnsiTheme="minorHAnsi" w:cs="Helvetica"/>
          <w:color w:val="auto"/>
          <w:sz w:val="22"/>
          <w:szCs w:val="22"/>
          <w:lang w:val="en-GB"/>
        </w:rPr>
        <w:t>Angeletti</w:t>
      </w:r>
      <w:proofErr w:type="spellEnd"/>
      <w:r w:rsidRPr="003D0CA4">
        <w:rPr>
          <w:rFonts w:asciiTheme="minorHAnsi" w:hAnsiTheme="minorHAnsi" w:cs="Helvetica"/>
          <w:color w:val="auto"/>
          <w:sz w:val="22"/>
          <w:szCs w:val="22"/>
          <w:lang w:val="en-GB"/>
        </w:rPr>
        <w:t xml:space="preserve"> (1773-1775) </w:t>
      </w:r>
      <w:r w:rsidRPr="003D0CA4">
        <w:rPr>
          <w:rFonts w:asciiTheme="minorHAnsi" w:hAnsiTheme="minorHAnsi"/>
          <w:color w:val="auto"/>
          <w:sz w:val="22"/>
          <w:szCs w:val="22"/>
          <w:lang w:val="en-GB"/>
        </w:rPr>
        <w:t xml:space="preserve">surrounded by monochrome panels depicting scenes from the Trojan War. </w:t>
      </w:r>
    </w:p>
    <w:p w:rsidR="003D0CA4" w:rsidRPr="00316844" w:rsidRDefault="003D0CA4" w:rsidP="00316844">
      <w:pPr>
        <w:tabs>
          <w:tab w:val="left" w:pos="5380"/>
        </w:tabs>
        <w:autoSpaceDE w:val="0"/>
        <w:autoSpaceDN w:val="0"/>
        <w:adjustRightInd w:val="0"/>
        <w:spacing w:after="0" w:line="276" w:lineRule="auto"/>
        <w:rPr>
          <w:rFonts w:asciiTheme="minorHAnsi" w:hAnsiTheme="minorHAnsi" w:cs="Cambria"/>
          <w:color w:val="000000"/>
          <w:sz w:val="22"/>
          <w:szCs w:val="22"/>
          <w:lang w:val="en-GB"/>
        </w:rPr>
      </w:pPr>
    </w:p>
    <w:p w:rsidR="00C37106" w:rsidRDefault="00BA6115" w:rsidP="00316844">
      <w:pPr>
        <w:tabs>
          <w:tab w:val="left" w:pos="5772"/>
        </w:tabs>
        <w:autoSpaceDE w:val="0"/>
        <w:autoSpaceDN w:val="0"/>
        <w:adjustRightInd w:val="0"/>
        <w:spacing w:after="0" w:line="276" w:lineRule="auto"/>
        <w:rPr>
          <w:rFonts w:asciiTheme="minorHAnsi" w:hAnsiTheme="minorHAnsi"/>
          <w:sz w:val="22"/>
          <w:szCs w:val="22"/>
          <w:lang w:val="en-US"/>
        </w:rPr>
      </w:pPr>
      <w:r w:rsidRPr="00316844">
        <w:rPr>
          <w:rFonts w:asciiTheme="minorHAnsi" w:hAnsiTheme="minorHAnsi"/>
          <w:sz w:val="22"/>
          <w:szCs w:val="22"/>
          <w:lang w:val="en-US"/>
        </w:rPr>
        <w:tab/>
      </w:r>
    </w:p>
    <w:p w:rsidR="00D469A4" w:rsidRDefault="00D469A4" w:rsidP="00316844">
      <w:pPr>
        <w:tabs>
          <w:tab w:val="left" w:pos="5772"/>
        </w:tabs>
        <w:autoSpaceDE w:val="0"/>
        <w:autoSpaceDN w:val="0"/>
        <w:adjustRightInd w:val="0"/>
        <w:spacing w:after="0" w:line="276" w:lineRule="auto"/>
        <w:rPr>
          <w:rFonts w:asciiTheme="minorHAnsi" w:hAnsiTheme="minorHAnsi"/>
          <w:sz w:val="22"/>
          <w:szCs w:val="22"/>
          <w:lang w:val="en-US"/>
        </w:rPr>
      </w:pPr>
    </w:p>
    <w:p w:rsidR="00D469A4" w:rsidRDefault="00D469A4" w:rsidP="00316844">
      <w:pPr>
        <w:tabs>
          <w:tab w:val="left" w:pos="5772"/>
        </w:tabs>
        <w:autoSpaceDE w:val="0"/>
        <w:autoSpaceDN w:val="0"/>
        <w:adjustRightInd w:val="0"/>
        <w:spacing w:after="0" w:line="276" w:lineRule="auto"/>
        <w:rPr>
          <w:rFonts w:asciiTheme="minorHAnsi" w:hAnsiTheme="minorHAnsi"/>
          <w:sz w:val="22"/>
          <w:szCs w:val="22"/>
          <w:lang w:val="en-US"/>
        </w:rPr>
      </w:pPr>
    </w:p>
    <w:p w:rsidR="00D469A4" w:rsidRDefault="00D469A4" w:rsidP="00316844">
      <w:pPr>
        <w:tabs>
          <w:tab w:val="left" w:pos="5772"/>
        </w:tabs>
        <w:autoSpaceDE w:val="0"/>
        <w:autoSpaceDN w:val="0"/>
        <w:adjustRightInd w:val="0"/>
        <w:spacing w:after="0" w:line="276" w:lineRule="auto"/>
        <w:rPr>
          <w:rFonts w:asciiTheme="minorHAnsi" w:hAnsiTheme="minorHAnsi"/>
          <w:sz w:val="22"/>
          <w:szCs w:val="22"/>
          <w:lang w:val="en-US"/>
        </w:rPr>
      </w:pPr>
    </w:p>
    <w:p w:rsidR="00D469A4" w:rsidRDefault="00D469A4" w:rsidP="00316844">
      <w:pPr>
        <w:tabs>
          <w:tab w:val="left" w:pos="5772"/>
        </w:tabs>
        <w:autoSpaceDE w:val="0"/>
        <w:autoSpaceDN w:val="0"/>
        <w:adjustRightInd w:val="0"/>
        <w:spacing w:after="0" w:line="276" w:lineRule="auto"/>
        <w:rPr>
          <w:rFonts w:asciiTheme="minorHAnsi" w:hAnsiTheme="minorHAnsi"/>
          <w:sz w:val="22"/>
          <w:szCs w:val="22"/>
          <w:lang w:val="en-US"/>
        </w:rPr>
      </w:pPr>
    </w:p>
    <w:p w:rsidR="00D469A4" w:rsidRDefault="00D469A4" w:rsidP="00316844">
      <w:pPr>
        <w:tabs>
          <w:tab w:val="left" w:pos="5772"/>
        </w:tabs>
        <w:autoSpaceDE w:val="0"/>
        <w:autoSpaceDN w:val="0"/>
        <w:adjustRightInd w:val="0"/>
        <w:spacing w:after="0" w:line="276" w:lineRule="auto"/>
        <w:rPr>
          <w:rFonts w:asciiTheme="minorHAnsi" w:hAnsiTheme="minorHAnsi"/>
          <w:sz w:val="22"/>
          <w:szCs w:val="22"/>
          <w:lang w:val="en-US"/>
        </w:rPr>
      </w:pPr>
    </w:p>
    <w:p w:rsidR="00D469A4" w:rsidRDefault="00D469A4" w:rsidP="00316844">
      <w:pPr>
        <w:tabs>
          <w:tab w:val="left" w:pos="5772"/>
        </w:tabs>
        <w:autoSpaceDE w:val="0"/>
        <w:autoSpaceDN w:val="0"/>
        <w:adjustRightInd w:val="0"/>
        <w:spacing w:after="0" w:line="276" w:lineRule="auto"/>
        <w:rPr>
          <w:rFonts w:asciiTheme="minorHAnsi" w:hAnsiTheme="minorHAnsi"/>
          <w:sz w:val="22"/>
          <w:szCs w:val="22"/>
          <w:lang w:val="en-US"/>
        </w:rPr>
      </w:pPr>
    </w:p>
    <w:p w:rsidR="00D469A4" w:rsidRDefault="00D469A4" w:rsidP="00316844">
      <w:pPr>
        <w:tabs>
          <w:tab w:val="left" w:pos="5772"/>
        </w:tabs>
        <w:autoSpaceDE w:val="0"/>
        <w:autoSpaceDN w:val="0"/>
        <w:adjustRightInd w:val="0"/>
        <w:spacing w:after="0" w:line="276" w:lineRule="auto"/>
        <w:rPr>
          <w:rFonts w:asciiTheme="minorHAnsi" w:hAnsiTheme="minorHAnsi"/>
          <w:sz w:val="22"/>
          <w:szCs w:val="22"/>
          <w:lang w:val="en-US"/>
        </w:rPr>
      </w:pPr>
    </w:p>
    <w:p w:rsidR="00D469A4" w:rsidRDefault="00D469A4" w:rsidP="00316844">
      <w:pPr>
        <w:tabs>
          <w:tab w:val="left" w:pos="5772"/>
        </w:tabs>
        <w:autoSpaceDE w:val="0"/>
        <w:autoSpaceDN w:val="0"/>
        <w:adjustRightInd w:val="0"/>
        <w:spacing w:after="0" w:line="276" w:lineRule="auto"/>
        <w:rPr>
          <w:rFonts w:asciiTheme="minorHAnsi" w:hAnsiTheme="minorHAnsi"/>
          <w:sz w:val="22"/>
          <w:szCs w:val="22"/>
          <w:lang w:val="en-US"/>
        </w:rPr>
      </w:pPr>
    </w:p>
    <w:p w:rsidR="001B5313" w:rsidRDefault="001B5313" w:rsidP="001B5313">
      <w:pPr>
        <w:tabs>
          <w:tab w:val="left" w:pos="5772"/>
        </w:tabs>
        <w:autoSpaceDE w:val="0"/>
        <w:autoSpaceDN w:val="0"/>
        <w:adjustRightInd w:val="0"/>
        <w:spacing w:after="0" w:line="276" w:lineRule="auto"/>
        <w:jc w:val="center"/>
        <w:rPr>
          <w:rFonts w:asciiTheme="minorHAnsi" w:hAnsiTheme="minorHAnsi"/>
          <w:sz w:val="22"/>
          <w:szCs w:val="22"/>
          <w:lang w:val="en-US"/>
        </w:rPr>
      </w:pPr>
      <w:r>
        <w:rPr>
          <w:rFonts w:asciiTheme="minorHAnsi" w:hAnsiTheme="minorHAnsi"/>
          <w:noProof/>
          <w:sz w:val="22"/>
          <w:szCs w:val="22"/>
          <w:lang w:eastAsia="it-IT"/>
        </w:rPr>
        <w:lastRenderedPageBreak/>
        <w:drawing>
          <wp:inline distT="0" distB="0" distL="0" distR="0">
            <wp:extent cx="5400000" cy="404662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eria del Cembalo 1 Fotografia di Massimo Siragusa .jpg"/>
                    <pic:cNvPicPr/>
                  </pic:nvPicPr>
                  <pic:blipFill>
                    <a:blip r:embed="rId9">
                      <a:extLst>
                        <a:ext uri="{28A0092B-C50C-407E-A947-70E740481C1C}">
                          <a14:useLocalDpi xmlns:a14="http://schemas.microsoft.com/office/drawing/2010/main" val="0"/>
                        </a:ext>
                      </a:extLst>
                    </a:blip>
                    <a:stretch>
                      <a:fillRect/>
                    </a:stretch>
                  </pic:blipFill>
                  <pic:spPr>
                    <a:xfrm>
                      <a:off x="0" y="0"/>
                      <a:ext cx="5400000" cy="4046628"/>
                    </a:xfrm>
                    <a:prstGeom prst="rect">
                      <a:avLst/>
                    </a:prstGeom>
                  </pic:spPr>
                </pic:pic>
              </a:graphicData>
            </a:graphic>
          </wp:inline>
        </w:drawing>
      </w:r>
    </w:p>
    <w:p w:rsidR="001B5313" w:rsidRDefault="001B5313" w:rsidP="001B5313">
      <w:pPr>
        <w:tabs>
          <w:tab w:val="left" w:pos="5772"/>
        </w:tabs>
        <w:autoSpaceDE w:val="0"/>
        <w:autoSpaceDN w:val="0"/>
        <w:adjustRightInd w:val="0"/>
        <w:spacing w:after="0" w:line="276" w:lineRule="auto"/>
        <w:jc w:val="center"/>
        <w:rPr>
          <w:rFonts w:asciiTheme="minorHAnsi" w:hAnsiTheme="minorHAnsi"/>
          <w:sz w:val="22"/>
          <w:szCs w:val="22"/>
          <w:lang w:val="en-US"/>
        </w:rPr>
      </w:pPr>
    </w:p>
    <w:p w:rsidR="00D469A4" w:rsidRPr="001B5313" w:rsidRDefault="001B5313" w:rsidP="001B5313">
      <w:pPr>
        <w:tabs>
          <w:tab w:val="left" w:pos="5772"/>
        </w:tabs>
        <w:autoSpaceDE w:val="0"/>
        <w:autoSpaceDN w:val="0"/>
        <w:adjustRightInd w:val="0"/>
        <w:spacing w:after="0" w:line="276" w:lineRule="auto"/>
        <w:jc w:val="center"/>
        <w:rPr>
          <w:rFonts w:asciiTheme="minorHAnsi" w:hAnsiTheme="minorHAnsi"/>
          <w:sz w:val="36"/>
          <w:szCs w:val="22"/>
          <w:lang w:val="en-US"/>
        </w:rPr>
      </w:pPr>
      <w:r w:rsidRPr="001B5313">
        <w:rPr>
          <w:rFonts w:asciiTheme="minorHAnsi" w:hAnsiTheme="minorHAnsi"/>
          <w:noProof/>
          <w:sz w:val="36"/>
          <w:szCs w:val="22"/>
          <w:lang w:eastAsia="it-IT"/>
        </w:rPr>
        <w:drawing>
          <wp:inline distT="0" distB="0" distL="0" distR="0" wp14:anchorId="36844F84" wp14:editId="0CEB4403">
            <wp:extent cx="5400000" cy="4046628"/>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_PBO_004996FF.jpg"/>
                    <pic:cNvPicPr/>
                  </pic:nvPicPr>
                  <pic:blipFill>
                    <a:blip r:embed="rId10">
                      <a:extLst>
                        <a:ext uri="{28A0092B-C50C-407E-A947-70E740481C1C}">
                          <a14:useLocalDpi xmlns:a14="http://schemas.microsoft.com/office/drawing/2010/main" val="0"/>
                        </a:ext>
                      </a:extLst>
                    </a:blip>
                    <a:stretch>
                      <a:fillRect/>
                    </a:stretch>
                  </pic:blipFill>
                  <pic:spPr>
                    <a:xfrm>
                      <a:off x="0" y="0"/>
                      <a:ext cx="5400000" cy="4046628"/>
                    </a:xfrm>
                    <a:prstGeom prst="rect">
                      <a:avLst/>
                    </a:prstGeom>
                  </pic:spPr>
                </pic:pic>
              </a:graphicData>
            </a:graphic>
          </wp:inline>
        </w:drawing>
      </w:r>
    </w:p>
    <w:p w:rsidR="001B5313" w:rsidRDefault="001B5313" w:rsidP="001B5313">
      <w:pPr>
        <w:autoSpaceDE w:val="0"/>
        <w:autoSpaceDN w:val="0"/>
        <w:adjustRightInd w:val="0"/>
        <w:spacing w:after="0" w:line="276" w:lineRule="auto"/>
        <w:jc w:val="center"/>
        <w:rPr>
          <w:rFonts w:asciiTheme="minorHAnsi" w:hAnsiTheme="minorHAnsi" w:cs="TheSansExtraLight-Plain"/>
          <w:color w:val="auto"/>
          <w:sz w:val="22"/>
          <w:szCs w:val="15"/>
        </w:rPr>
      </w:pPr>
    </w:p>
    <w:p w:rsidR="001B5313" w:rsidRPr="001B5313" w:rsidRDefault="001B5313" w:rsidP="001B5313">
      <w:pPr>
        <w:autoSpaceDE w:val="0"/>
        <w:autoSpaceDN w:val="0"/>
        <w:adjustRightInd w:val="0"/>
        <w:spacing w:after="0" w:line="276" w:lineRule="auto"/>
        <w:jc w:val="center"/>
        <w:rPr>
          <w:rFonts w:asciiTheme="minorHAnsi" w:hAnsiTheme="minorHAnsi" w:cs="TheSansExtraLight-Caps"/>
          <w:color w:val="auto"/>
          <w:sz w:val="22"/>
          <w:szCs w:val="15"/>
        </w:rPr>
      </w:pPr>
      <w:r w:rsidRPr="001B5313">
        <w:rPr>
          <w:rFonts w:asciiTheme="minorHAnsi" w:hAnsiTheme="minorHAnsi" w:cs="TheSansExtraLight-Plain"/>
          <w:color w:val="auto"/>
          <w:sz w:val="22"/>
          <w:szCs w:val="15"/>
        </w:rPr>
        <w:t xml:space="preserve">Galleria </w:t>
      </w:r>
      <w:r w:rsidRPr="001B5313">
        <w:rPr>
          <w:rFonts w:asciiTheme="minorHAnsi" w:hAnsiTheme="minorHAnsi" w:cs="TheSansExtraLight-Plain"/>
          <w:color w:val="auto"/>
          <w:sz w:val="22"/>
          <w:szCs w:val="15"/>
        </w:rPr>
        <w:t>del Cembalo</w:t>
      </w:r>
    </w:p>
    <w:p w:rsidR="001B5313" w:rsidRPr="001B5313" w:rsidRDefault="00F918C0" w:rsidP="001B5313">
      <w:pPr>
        <w:tabs>
          <w:tab w:val="left" w:pos="5772"/>
        </w:tabs>
        <w:autoSpaceDE w:val="0"/>
        <w:autoSpaceDN w:val="0"/>
        <w:adjustRightInd w:val="0"/>
        <w:spacing w:after="0" w:line="276" w:lineRule="auto"/>
        <w:jc w:val="center"/>
        <w:rPr>
          <w:rFonts w:asciiTheme="minorHAnsi" w:hAnsiTheme="minorHAnsi"/>
          <w:sz w:val="22"/>
          <w:szCs w:val="22"/>
        </w:rPr>
      </w:pPr>
      <w:proofErr w:type="spellStart"/>
      <w:r>
        <w:rPr>
          <w:rFonts w:asciiTheme="minorHAnsi" w:hAnsiTheme="minorHAnsi" w:cs="TheSansExtraLight-Plain"/>
          <w:color w:val="auto"/>
          <w:sz w:val="22"/>
          <w:szCs w:val="15"/>
        </w:rPr>
        <w:t>Pictures</w:t>
      </w:r>
      <w:proofErr w:type="spellEnd"/>
      <w:r>
        <w:rPr>
          <w:rFonts w:asciiTheme="minorHAnsi" w:hAnsiTheme="minorHAnsi" w:cs="TheSansExtraLight-Plain"/>
          <w:color w:val="auto"/>
          <w:sz w:val="22"/>
          <w:szCs w:val="15"/>
        </w:rPr>
        <w:t xml:space="preserve"> of</w:t>
      </w:r>
      <w:r w:rsidR="001B5313" w:rsidRPr="001B5313">
        <w:rPr>
          <w:rFonts w:asciiTheme="minorHAnsi" w:hAnsiTheme="minorHAnsi" w:cs="TheSansExtraLight-Plain"/>
          <w:color w:val="auto"/>
          <w:sz w:val="22"/>
          <w:szCs w:val="15"/>
        </w:rPr>
        <w:t xml:space="preserve"> Massimo </w:t>
      </w:r>
      <w:proofErr w:type="spellStart"/>
      <w:r w:rsidR="001B5313" w:rsidRPr="001B5313">
        <w:rPr>
          <w:rFonts w:asciiTheme="minorHAnsi" w:hAnsiTheme="minorHAnsi" w:cs="TheSansExtraLight-Plain"/>
          <w:color w:val="auto"/>
          <w:sz w:val="22"/>
          <w:szCs w:val="15"/>
        </w:rPr>
        <w:t>Siragusa</w:t>
      </w:r>
      <w:bookmarkStart w:id="0" w:name="_GoBack"/>
      <w:bookmarkEnd w:id="0"/>
      <w:proofErr w:type="spellEnd"/>
    </w:p>
    <w:sectPr w:rsidR="001B5313" w:rsidRPr="001B5313" w:rsidSect="001B2501">
      <w:headerReference w:type="default" r:id="rId11"/>
      <w:footerReference w:type="default" r:id="rId12"/>
      <w:pgSz w:w="11900" w:h="16840"/>
      <w:pgMar w:top="1417" w:right="1134" w:bottom="1134" w:left="1134"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F14" w:rsidRDefault="00BC3F14" w:rsidP="001B2501">
      <w:pPr>
        <w:spacing w:after="0"/>
      </w:pPr>
      <w:r>
        <w:separator/>
      </w:r>
    </w:p>
  </w:endnote>
  <w:endnote w:type="continuationSeparator" w:id="0">
    <w:p w:rsidR="00BC3F14" w:rsidRDefault="00BC3F14" w:rsidP="001B25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eowolf-R21">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heSansExtraLight-Plain">
    <w:panose1 w:val="00000000000000000000"/>
    <w:charset w:val="00"/>
    <w:family w:val="auto"/>
    <w:notTrueType/>
    <w:pitch w:val="default"/>
    <w:sig w:usb0="00000003" w:usb1="00000000" w:usb2="00000000" w:usb3="00000000" w:csb0="00000001" w:csb1="00000000"/>
  </w:font>
  <w:font w:name="TheSansExtraLight-Cap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501" w:rsidRPr="001B2501" w:rsidRDefault="001B2501" w:rsidP="001B2501">
    <w:pPr>
      <w:pStyle w:val="Pidipagina"/>
      <w:ind w:left="-1134"/>
    </w:pPr>
    <w:r>
      <w:rPr>
        <w:noProof/>
        <w:lang w:eastAsia="it-IT"/>
      </w:rPr>
      <w:drawing>
        <wp:inline distT="0" distB="0" distL="0" distR="0" wp14:anchorId="67A21423" wp14:editId="4FEB64CC">
          <wp:extent cx="7553863" cy="835223"/>
          <wp:effectExtent l="0" t="0" r="0" b="317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3-04-15 alle 17.47.41.png"/>
                  <pic:cNvPicPr/>
                </pic:nvPicPr>
                <pic:blipFill>
                  <a:blip r:embed="rId1">
                    <a:extLst>
                      <a:ext uri="{28A0092B-C50C-407E-A947-70E740481C1C}">
                        <a14:useLocalDpi xmlns:a14="http://schemas.microsoft.com/office/drawing/2010/main" val="0"/>
                      </a:ext>
                    </a:extLst>
                  </a:blip>
                  <a:stretch>
                    <a:fillRect/>
                  </a:stretch>
                </pic:blipFill>
                <pic:spPr>
                  <a:xfrm>
                    <a:off x="0" y="0"/>
                    <a:ext cx="7555842" cy="83544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F14" w:rsidRDefault="00BC3F14" w:rsidP="001B2501">
      <w:pPr>
        <w:spacing w:after="0"/>
      </w:pPr>
      <w:r>
        <w:separator/>
      </w:r>
    </w:p>
  </w:footnote>
  <w:footnote w:type="continuationSeparator" w:id="0">
    <w:p w:rsidR="00BC3F14" w:rsidRDefault="00BC3F14" w:rsidP="001B250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501" w:rsidRDefault="001B2501" w:rsidP="001B2501">
    <w:pPr>
      <w:pStyle w:val="Intestazione"/>
      <w:tabs>
        <w:tab w:val="clear" w:pos="9638"/>
        <w:tab w:val="right" w:pos="10773"/>
      </w:tabs>
      <w:ind w:left="-1134"/>
    </w:pPr>
    <w:r>
      <w:rPr>
        <w:noProof/>
        <w:lang w:eastAsia="it-IT"/>
      </w:rPr>
      <w:drawing>
        <wp:inline distT="0" distB="0" distL="0" distR="0" wp14:anchorId="5B4E9499" wp14:editId="70A7923D">
          <wp:extent cx="7578090" cy="736409"/>
          <wp:effectExtent l="0" t="0" r="0" b="63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3-04-15 alle 17.47.50.png"/>
                  <pic:cNvPicPr/>
                </pic:nvPicPr>
                <pic:blipFill>
                  <a:blip r:embed="rId1">
                    <a:extLst>
                      <a:ext uri="{28A0092B-C50C-407E-A947-70E740481C1C}">
                        <a14:useLocalDpi xmlns:a14="http://schemas.microsoft.com/office/drawing/2010/main" val="0"/>
                      </a:ext>
                    </a:extLst>
                  </a:blip>
                  <a:stretch>
                    <a:fillRect/>
                  </a:stretch>
                </pic:blipFill>
                <pic:spPr>
                  <a:xfrm>
                    <a:off x="0" y="0"/>
                    <a:ext cx="7580282" cy="7366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501"/>
    <w:rsid w:val="00030A7E"/>
    <w:rsid w:val="00036A9D"/>
    <w:rsid w:val="00152B87"/>
    <w:rsid w:val="00156C19"/>
    <w:rsid w:val="001B2501"/>
    <w:rsid w:val="001B5313"/>
    <w:rsid w:val="00316844"/>
    <w:rsid w:val="00363625"/>
    <w:rsid w:val="003D0CA4"/>
    <w:rsid w:val="00412E22"/>
    <w:rsid w:val="00426B56"/>
    <w:rsid w:val="004A7538"/>
    <w:rsid w:val="004B688B"/>
    <w:rsid w:val="00600CD7"/>
    <w:rsid w:val="006F1897"/>
    <w:rsid w:val="007955DE"/>
    <w:rsid w:val="008A1A65"/>
    <w:rsid w:val="00BA6115"/>
    <w:rsid w:val="00BC3F14"/>
    <w:rsid w:val="00C256E6"/>
    <w:rsid w:val="00C37106"/>
    <w:rsid w:val="00C70F33"/>
    <w:rsid w:val="00D0610C"/>
    <w:rsid w:val="00D469A4"/>
    <w:rsid w:val="00E33967"/>
    <w:rsid w:val="00E5220D"/>
    <w:rsid w:val="00F918C0"/>
    <w:rsid w:val="00FB7D10"/>
    <w:rsid w:val="00FD7FBC"/>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7538"/>
    <w:rPr>
      <w:rFonts w:ascii="Beowolf-R21" w:hAnsi="Beowolf-R21"/>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B2501"/>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1B2501"/>
    <w:rPr>
      <w:rFonts w:ascii="Beowolf-R21" w:hAnsi="Beowolf-R21"/>
      <w:color w:val="FF0000"/>
    </w:rPr>
  </w:style>
  <w:style w:type="paragraph" w:styleId="Pidipagina">
    <w:name w:val="footer"/>
    <w:basedOn w:val="Normale"/>
    <w:link w:val="PidipaginaCarattere"/>
    <w:uiPriority w:val="99"/>
    <w:unhideWhenUsed/>
    <w:rsid w:val="001B2501"/>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B2501"/>
    <w:rPr>
      <w:rFonts w:ascii="Beowolf-R21" w:hAnsi="Beowolf-R21"/>
      <w:color w:val="FF0000"/>
    </w:rPr>
  </w:style>
  <w:style w:type="paragraph" w:styleId="Testofumetto">
    <w:name w:val="Balloon Text"/>
    <w:basedOn w:val="Normale"/>
    <w:link w:val="TestofumettoCarattere"/>
    <w:uiPriority w:val="99"/>
    <w:semiHidden/>
    <w:unhideWhenUsed/>
    <w:rsid w:val="001B2501"/>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B2501"/>
    <w:rPr>
      <w:rFonts w:ascii="Lucida Grande" w:hAnsi="Lucida Grande" w:cs="Lucida Grande"/>
      <w:color w:val="FF0000"/>
      <w:sz w:val="18"/>
      <w:szCs w:val="18"/>
    </w:rPr>
  </w:style>
  <w:style w:type="character" w:styleId="Collegamentoipertestuale">
    <w:name w:val="Hyperlink"/>
    <w:basedOn w:val="Carpredefinitoparagrafo"/>
    <w:uiPriority w:val="99"/>
    <w:unhideWhenUsed/>
    <w:rsid w:val="00C371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7538"/>
    <w:rPr>
      <w:rFonts w:ascii="Beowolf-R21" w:hAnsi="Beowolf-R21"/>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B2501"/>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1B2501"/>
    <w:rPr>
      <w:rFonts w:ascii="Beowolf-R21" w:hAnsi="Beowolf-R21"/>
      <w:color w:val="FF0000"/>
    </w:rPr>
  </w:style>
  <w:style w:type="paragraph" w:styleId="Pidipagina">
    <w:name w:val="footer"/>
    <w:basedOn w:val="Normale"/>
    <w:link w:val="PidipaginaCarattere"/>
    <w:uiPriority w:val="99"/>
    <w:unhideWhenUsed/>
    <w:rsid w:val="001B2501"/>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B2501"/>
    <w:rPr>
      <w:rFonts w:ascii="Beowolf-R21" w:hAnsi="Beowolf-R21"/>
      <w:color w:val="FF0000"/>
    </w:rPr>
  </w:style>
  <w:style w:type="paragraph" w:styleId="Testofumetto">
    <w:name w:val="Balloon Text"/>
    <w:basedOn w:val="Normale"/>
    <w:link w:val="TestofumettoCarattere"/>
    <w:uiPriority w:val="99"/>
    <w:semiHidden/>
    <w:unhideWhenUsed/>
    <w:rsid w:val="001B2501"/>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B2501"/>
    <w:rPr>
      <w:rFonts w:ascii="Lucida Grande" w:hAnsi="Lucida Grande" w:cs="Lucida Grande"/>
      <w:color w:val="FF0000"/>
      <w:sz w:val="18"/>
      <w:szCs w:val="18"/>
    </w:rPr>
  </w:style>
  <w:style w:type="character" w:styleId="Collegamentoipertestuale">
    <w:name w:val="Hyperlink"/>
    <w:basedOn w:val="Carpredefinitoparagrafo"/>
    <w:uiPriority w:val="99"/>
    <w:unhideWhenUsed/>
    <w:rsid w:val="00C371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962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chia@peliti.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enzia@peliti.it"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2092</Words>
  <Characters>11925</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Macchia</dc:creator>
  <cp:lastModifiedBy>Peliti</cp:lastModifiedBy>
  <cp:revision>5</cp:revision>
  <cp:lastPrinted>2013-05-14T15:41:00Z</cp:lastPrinted>
  <dcterms:created xsi:type="dcterms:W3CDTF">2013-05-14T15:10:00Z</dcterms:created>
  <dcterms:modified xsi:type="dcterms:W3CDTF">2013-05-14T15:42:00Z</dcterms:modified>
</cp:coreProperties>
</file>