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5D26" w:rsidRDefault="00255D26" w:rsidP="00E45C0C">
      <w:pPr>
        <w:spacing w:after="0"/>
        <w:jc w:val="center"/>
      </w:pPr>
    </w:p>
    <w:p w:rsidR="00255D26" w:rsidRDefault="00255D26" w:rsidP="00E45C0C">
      <w:pPr>
        <w:spacing w:after="0"/>
        <w:jc w:val="center"/>
      </w:pPr>
    </w:p>
    <w:p w:rsidR="00E45C0C" w:rsidRPr="008318D9" w:rsidRDefault="00E45C0C" w:rsidP="00E45C0C">
      <w:pPr>
        <w:spacing w:after="0"/>
        <w:jc w:val="center"/>
        <w:rPr>
          <w:b/>
          <w:sz w:val="28"/>
          <w:szCs w:val="28"/>
        </w:rPr>
      </w:pPr>
      <w:proofErr w:type="spellStart"/>
      <w:r w:rsidRPr="008318D9">
        <w:rPr>
          <w:b/>
          <w:sz w:val="28"/>
          <w:szCs w:val="28"/>
        </w:rPr>
        <w:t>Pentti</w:t>
      </w:r>
      <w:proofErr w:type="spellEnd"/>
      <w:r w:rsidRPr="008318D9">
        <w:rPr>
          <w:b/>
          <w:sz w:val="28"/>
          <w:szCs w:val="28"/>
        </w:rPr>
        <w:t xml:space="preserve"> </w:t>
      </w:r>
      <w:proofErr w:type="spellStart"/>
      <w:r w:rsidRPr="008318D9">
        <w:rPr>
          <w:b/>
          <w:sz w:val="28"/>
          <w:szCs w:val="28"/>
        </w:rPr>
        <w:t>Sammallahti</w:t>
      </w:r>
      <w:proofErr w:type="spellEnd"/>
    </w:p>
    <w:p w:rsidR="00E45C0C" w:rsidRPr="008318D9" w:rsidRDefault="00E45C0C" w:rsidP="00E45C0C">
      <w:pPr>
        <w:spacing w:after="0"/>
        <w:jc w:val="center"/>
        <w:rPr>
          <w:b/>
          <w:i/>
          <w:sz w:val="28"/>
          <w:szCs w:val="28"/>
        </w:rPr>
      </w:pPr>
      <w:r w:rsidRPr="008318D9">
        <w:rPr>
          <w:b/>
          <w:i/>
          <w:sz w:val="28"/>
          <w:szCs w:val="28"/>
        </w:rPr>
        <w:t>Qui, altrove</w:t>
      </w:r>
    </w:p>
    <w:p w:rsidR="00E45C0C" w:rsidRPr="008318D9" w:rsidRDefault="00E45C0C" w:rsidP="00E45C0C">
      <w:pPr>
        <w:spacing w:after="0"/>
        <w:jc w:val="center"/>
        <w:rPr>
          <w:b/>
          <w:i/>
          <w:sz w:val="28"/>
          <w:szCs w:val="28"/>
        </w:rPr>
      </w:pPr>
    </w:p>
    <w:p w:rsidR="00E45C0C" w:rsidRPr="008318D9" w:rsidRDefault="00E45C0C" w:rsidP="00E45C0C">
      <w:pPr>
        <w:spacing w:after="0"/>
        <w:jc w:val="center"/>
        <w:rPr>
          <w:b/>
          <w:sz w:val="28"/>
          <w:szCs w:val="28"/>
        </w:rPr>
      </w:pPr>
      <w:r w:rsidRPr="008318D9">
        <w:rPr>
          <w:b/>
          <w:sz w:val="28"/>
          <w:szCs w:val="28"/>
        </w:rPr>
        <w:t>Alessandro Imbriaco</w:t>
      </w:r>
    </w:p>
    <w:p w:rsidR="00E45C0C" w:rsidRPr="008318D9" w:rsidRDefault="00E45C0C" w:rsidP="00E45C0C">
      <w:pPr>
        <w:spacing w:after="0"/>
        <w:jc w:val="center"/>
        <w:rPr>
          <w:b/>
          <w:sz w:val="28"/>
          <w:szCs w:val="28"/>
        </w:rPr>
      </w:pPr>
      <w:r w:rsidRPr="008318D9">
        <w:rPr>
          <w:b/>
          <w:i/>
          <w:sz w:val="28"/>
          <w:szCs w:val="28"/>
        </w:rPr>
        <w:t>Il giardino</w:t>
      </w:r>
    </w:p>
    <w:p w:rsidR="00E45C0C" w:rsidRPr="008318D9" w:rsidRDefault="00E45C0C" w:rsidP="00E45C0C">
      <w:pPr>
        <w:spacing w:after="0"/>
        <w:jc w:val="center"/>
        <w:rPr>
          <w:b/>
          <w:sz w:val="28"/>
          <w:szCs w:val="28"/>
        </w:rPr>
      </w:pPr>
    </w:p>
    <w:p w:rsidR="00E45C0C" w:rsidRPr="00E45C0C" w:rsidRDefault="00E45C0C" w:rsidP="00E45C0C">
      <w:pPr>
        <w:spacing w:after="0"/>
        <w:jc w:val="center"/>
        <w:rPr>
          <w:b/>
          <w:sz w:val="28"/>
          <w:szCs w:val="28"/>
        </w:rPr>
      </w:pPr>
      <w:proofErr w:type="gramStart"/>
      <w:r w:rsidRPr="008318D9">
        <w:rPr>
          <w:b/>
          <w:sz w:val="28"/>
          <w:szCs w:val="28"/>
        </w:rPr>
        <w:t>Due sguardi diversi sulla natura nelle nuove mostre della</w:t>
      </w:r>
      <w:r>
        <w:rPr>
          <w:b/>
          <w:sz w:val="28"/>
          <w:szCs w:val="28"/>
        </w:rPr>
        <w:t xml:space="preserve"> </w:t>
      </w:r>
      <w:r w:rsidRPr="008318D9">
        <w:rPr>
          <w:b/>
          <w:sz w:val="28"/>
          <w:szCs w:val="28"/>
        </w:rPr>
        <w:t>Galleria del Cembalo</w:t>
      </w:r>
      <w:proofErr w:type="gramEnd"/>
    </w:p>
    <w:p w:rsidR="00E45C0C" w:rsidRDefault="00E45C0C" w:rsidP="00E45C0C">
      <w:pPr>
        <w:jc w:val="both"/>
        <w:rPr>
          <w:b/>
          <w:i/>
          <w:sz w:val="28"/>
          <w:szCs w:val="28"/>
        </w:rPr>
      </w:pPr>
    </w:p>
    <w:p w:rsidR="00E45C0C" w:rsidRDefault="00E45C0C" w:rsidP="000D542F">
      <w:pPr>
        <w:spacing w:after="0"/>
        <w:jc w:val="both"/>
      </w:pPr>
      <w:r w:rsidRPr="008318D9">
        <w:t>La</w:t>
      </w:r>
      <w:r w:rsidRPr="008318D9">
        <w:rPr>
          <w:i/>
        </w:rPr>
        <w:t xml:space="preserve"> </w:t>
      </w:r>
      <w:r w:rsidRPr="008318D9">
        <w:t xml:space="preserve">Galleria del Cembalo, il nuovo spazio dedicato alla fotografia nel cuore antico di Roma, aperto per iniziativa di Paola </w:t>
      </w:r>
      <w:proofErr w:type="spellStart"/>
      <w:r w:rsidRPr="008318D9">
        <w:t>Stacchini</w:t>
      </w:r>
      <w:proofErr w:type="spellEnd"/>
      <w:r w:rsidRPr="008318D9">
        <w:t xml:space="preserve"> </w:t>
      </w:r>
      <w:proofErr w:type="spellStart"/>
      <w:r w:rsidRPr="008318D9">
        <w:t>Cavazza</w:t>
      </w:r>
      <w:proofErr w:type="spellEnd"/>
      <w:r w:rsidRPr="008318D9">
        <w:t xml:space="preserve"> e Mario </w:t>
      </w:r>
      <w:proofErr w:type="spellStart"/>
      <w:r w:rsidRPr="008318D9">
        <w:t>Peliti</w:t>
      </w:r>
      <w:proofErr w:type="spellEnd"/>
      <w:r w:rsidRPr="008318D9">
        <w:t>, presenta le sue nuove mostre.</w:t>
      </w:r>
    </w:p>
    <w:p w:rsidR="00E45C0C" w:rsidRDefault="00E45C0C" w:rsidP="000D542F">
      <w:pPr>
        <w:spacing w:after="0"/>
        <w:jc w:val="both"/>
      </w:pPr>
      <w:r w:rsidRPr="008318D9">
        <w:rPr>
          <w:i/>
        </w:rPr>
        <w:t>Qui, altrove</w:t>
      </w:r>
      <w:r w:rsidRPr="008318D9">
        <w:t xml:space="preserve">, una grande antologica dedicata al maestro finlandese </w:t>
      </w:r>
      <w:proofErr w:type="spellStart"/>
      <w:r w:rsidRPr="008318D9">
        <w:t>Pentti</w:t>
      </w:r>
      <w:proofErr w:type="spellEnd"/>
      <w:r w:rsidRPr="008318D9">
        <w:t xml:space="preserve"> </w:t>
      </w:r>
      <w:proofErr w:type="spellStart"/>
      <w:r w:rsidRPr="008318D9">
        <w:t>Sammallahti</w:t>
      </w:r>
      <w:proofErr w:type="spellEnd"/>
      <w:r w:rsidRPr="008318D9">
        <w:t xml:space="preserve">, e </w:t>
      </w:r>
      <w:r w:rsidRPr="008318D9">
        <w:rPr>
          <w:i/>
        </w:rPr>
        <w:t>Il giardino</w:t>
      </w:r>
      <w:r w:rsidRPr="008318D9">
        <w:t xml:space="preserve">, progetto fotografico </w:t>
      </w:r>
      <w:r w:rsidR="00FE1BCE">
        <w:t>di</w:t>
      </w:r>
      <w:r w:rsidRPr="008318D9">
        <w:t xml:space="preserve"> Alessandro Imbriaco che ha vinto l’edizione 2012 </w:t>
      </w:r>
      <w:proofErr w:type="gramStart"/>
      <w:r w:rsidRPr="008318D9">
        <w:t xml:space="preserve">dello </w:t>
      </w:r>
      <w:proofErr w:type="spellStart"/>
      <w:proofErr w:type="gramEnd"/>
      <w:r w:rsidRPr="008318D9">
        <w:t>European</w:t>
      </w:r>
      <w:proofErr w:type="spellEnd"/>
      <w:r w:rsidRPr="008318D9">
        <w:t xml:space="preserve"> </w:t>
      </w:r>
      <w:proofErr w:type="spellStart"/>
      <w:r w:rsidRPr="008318D9">
        <w:t>Publishers</w:t>
      </w:r>
      <w:proofErr w:type="spellEnd"/>
      <w:r w:rsidRPr="008318D9">
        <w:t xml:space="preserve"> Award </w:t>
      </w:r>
      <w:proofErr w:type="spellStart"/>
      <w:r w:rsidRPr="008318D9">
        <w:t>for</w:t>
      </w:r>
      <w:proofErr w:type="spellEnd"/>
      <w:r w:rsidRPr="008318D9">
        <w:t xml:space="preserve"> </w:t>
      </w:r>
      <w:proofErr w:type="spellStart"/>
      <w:r w:rsidRPr="008318D9">
        <w:t>Photography</w:t>
      </w:r>
      <w:proofErr w:type="spellEnd"/>
      <w:r w:rsidRPr="008318D9">
        <w:t xml:space="preserve">, sono i due appuntamenti autunnali dello spazio espositivo inaugurato lo scorso maggio all’interno di Palazzo Borghese. </w:t>
      </w:r>
    </w:p>
    <w:p w:rsidR="00E45C0C" w:rsidRPr="008318D9" w:rsidRDefault="00E45C0C" w:rsidP="000D542F">
      <w:pPr>
        <w:spacing w:after="0"/>
        <w:jc w:val="both"/>
      </w:pPr>
      <w:r w:rsidRPr="008318D9">
        <w:t>Due sguardi diversi per provenienza, cultura e generazione offrono punti di vista differenti sulla natura e sul rapporto che ha con noi.</w:t>
      </w:r>
    </w:p>
    <w:p w:rsidR="00E45C0C" w:rsidRPr="008318D9" w:rsidRDefault="00E45C0C" w:rsidP="000D542F">
      <w:pPr>
        <w:spacing w:after="0"/>
        <w:jc w:val="both"/>
      </w:pPr>
      <w:r w:rsidRPr="008318D9">
        <w:rPr>
          <w:i/>
        </w:rPr>
        <w:t>Qui, altrove</w:t>
      </w:r>
      <w:r w:rsidRPr="008318D9">
        <w:t xml:space="preserve"> porta per la prima volta in Italia una retrospettiva completa e organica sull’arte di un maestro riconosciuto a livello internazionale, un osservatore della natura capace di far incontrare nei suoi scatti l’estrema accuratezza della composizione con la musica del caso.  </w:t>
      </w:r>
    </w:p>
    <w:p w:rsidR="00E45C0C" w:rsidRPr="008318D9" w:rsidRDefault="00E45C0C" w:rsidP="000D542F">
      <w:pPr>
        <w:spacing w:after="0"/>
        <w:jc w:val="both"/>
      </w:pPr>
      <w:r w:rsidRPr="008318D9">
        <w:rPr>
          <w:i/>
        </w:rPr>
        <w:t>Il giardino</w:t>
      </w:r>
      <w:r w:rsidRPr="008318D9">
        <w:t xml:space="preserve">, nato da un lungo periodo di studio degli insediamenti abitativi temporanei sorti ai margini delle città, descrive </w:t>
      </w:r>
      <w:proofErr w:type="gramStart"/>
      <w:r w:rsidRPr="008318D9">
        <w:t>un’esperienza limite</w:t>
      </w:r>
      <w:proofErr w:type="gramEnd"/>
      <w:r w:rsidRPr="008318D9">
        <w:t xml:space="preserve"> di disagio che è insieme terreno per una relazione del tutto singolare tra persone e natura. </w:t>
      </w:r>
    </w:p>
    <w:p w:rsidR="00E45C0C" w:rsidRPr="008318D9" w:rsidRDefault="00E45C0C" w:rsidP="000D542F">
      <w:pPr>
        <w:spacing w:after="0"/>
        <w:jc w:val="both"/>
      </w:pPr>
      <w:r w:rsidRPr="008318D9">
        <w:t xml:space="preserve">Le due mostre rappresentano il primo appuntamento del calendario 2013-2014, che sarà reso più ricco e articolato da incontri con gli autori, presentazione di libri, conferenze e seminari: un susseguirsi </w:t>
      </w:r>
      <w:proofErr w:type="gramStart"/>
      <w:r w:rsidRPr="008318D9">
        <w:t xml:space="preserve">di </w:t>
      </w:r>
      <w:proofErr w:type="gramEnd"/>
      <w:r w:rsidRPr="008318D9">
        <w:t>iniziative ideate con l’ambizione di dare alla fotografia una nuova casa dove incontrare le persone, le altre arti, la città.</w:t>
      </w:r>
    </w:p>
    <w:p w:rsidR="00E45C0C" w:rsidRDefault="00173CDD" w:rsidP="00173CDD">
      <w:pPr>
        <w:tabs>
          <w:tab w:val="left" w:pos="4106"/>
        </w:tabs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</w:p>
    <w:p w:rsidR="00173CDD" w:rsidRDefault="00173CDD" w:rsidP="00173CDD">
      <w:pPr>
        <w:spacing w:after="0"/>
        <w:jc w:val="center"/>
        <w:rPr>
          <w:b/>
          <w:sz w:val="28"/>
          <w:szCs w:val="28"/>
        </w:rPr>
      </w:pPr>
    </w:p>
    <w:p w:rsidR="00173CDD" w:rsidRDefault="00173CDD" w:rsidP="00173CDD">
      <w:pPr>
        <w:spacing w:after="0"/>
        <w:jc w:val="center"/>
        <w:rPr>
          <w:b/>
          <w:sz w:val="28"/>
          <w:szCs w:val="28"/>
        </w:rPr>
      </w:pPr>
      <w:r w:rsidRPr="00FE0A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FE0AA4">
        <w:rPr>
          <w:b/>
          <w:sz w:val="28"/>
          <w:szCs w:val="28"/>
        </w:rPr>
        <w:t xml:space="preserve"> ottobre / 8 dicembre 2013</w:t>
      </w:r>
    </w:p>
    <w:p w:rsidR="00173CDD" w:rsidRPr="00ED30D7" w:rsidRDefault="00173CDD" w:rsidP="00173CDD">
      <w:pPr>
        <w:spacing w:after="0"/>
        <w:jc w:val="center"/>
        <w:rPr>
          <w:b/>
        </w:rPr>
      </w:pPr>
      <w:proofErr w:type="gramStart"/>
      <w:r w:rsidRPr="00ED30D7">
        <w:rPr>
          <w:b/>
        </w:rPr>
        <w:t>dal</w:t>
      </w:r>
      <w:proofErr w:type="gramEnd"/>
      <w:r w:rsidRPr="00ED30D7">
        <w:rPr>
          <w:b/>
        </w:rPr>
        <w:t xml:space="preserve"> martedì al venerdì  16.00 – 19.30</w:t>
      </w:r>
    </w:p>
    <w:p w:rsidR="00173CDD" w:rsidRDefault="00173CDD" w:rsidP="00173CDD">
      <w:pPr>
        <w:spacing w:after="0"/>
        <w:jc w:val="center"/>
        <w:rPr>
          <w:b/>
        </w:rPr>
      </w:pPr>
      <w:proofErr w:type="gramStart"/>
      <w:r w:rsidRPr="00ED30D7">
        <w:rPr>
          <w:b/>
        </w:rPr>
        <w:t>sabato</w:t>
      </w:r>
      <w:proofErr w:type="gramEnd"/>
      <w:r w:rsidRPr="00ED30D7">
        <w:rPr>
          <w:b/>
        </w:rPr>
        <w:t xml:space="preserve"> 10.30 – 13.00 e 16.00 – 19.30</w:t>
      </w:r>
    </w:p>
    <w:p w:rsidR="00173CDD" w:rsidRDefault="00173CDD" w:rsidP="00173CDD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173CDD" w:rsidRDefault="00173CDD" w:rsidP="00173CDD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173CDD" w:rsidRDefault="00173CDD" w:rsidP="00173CDD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E45C0C" w:rsidRPr="008318D9" w:rsidRDefault="00E45C0C" w:rsidP="00E45C0C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8318D9">
        <w:rPr>
          <w:rFonts w:cs="Helvetica"/>
          <w:b/>
          <w:sz w:val="20"/>
          <w:szCs w:val="20"/>
        </w:rPr>
        <w:t xml:space="preserve">Paola </w:t>
      </w:r>
      <w:proofErr w:type="spellStart"/>
      <w:r w:rsidRPr="008318D9">
        <w:rPr>
          <w:rFonts w:cs="Helvetica"/>
          <w:b/>
          <w:sz w:val="20"/>
          <w:szCs w:val="20"/>
        </w:rPr>
        <w:t>Stacchini</w:t>
      </w:r>
      <w:proofErr w:type="spellEnd"/>
      <w:r w:rsidRPr="008318D9">
        <w:rPr>
          <w:rFonts w:cs="Helvetica"/>
          <w:b/>
          <w:sz w:val="20"/>
          <w:szCs w:val="20"/>
        </w:rPr>
        <w:t xml:space="preserve"> </w:t>
      </w:r>
      <w:proofErr w:type="spellStart"/>
      <w:r w:rsidRPr="008318D9">
        <w:rPr>
          <w:rFonts w:cs="Helvetica"/>
          <w:b/>
          <w:sz w:val="20"/>
          <w:szCs w:val="20"/>
        </w:rPr>
        <w:t>Cavazza</w:t>
      </w:r>
      <w:proofErr w:type="spellEnd"/>
      <w:r w:rsidRPr="008318D9">
        <w:rPr>
          <w:rFonts w:cs="Helvetica"/>
          <w:sz w:val="20"/>
          <w:szCs w:val="20"/>
        </w:rPr>
        <w:t xml:space="preserve"> ha intrapreso studi scientifici, laureandosi in Fisica presso </w:t>
      </w:r>
      <w:r>
        <w:rPr>
          <w:rFonts w:cs="Helvetica"/>
          <w:sz w:val="20"/>
          <w:szCs w:val="20"/>
        </w:rPr>
        <w:t>l</w:t>
      </w:r>
      <w:r w:rsidRPr="008318D9">
        <w:rPr>
          <w:rFonts w:cs="Helvetica"/>
          <w:sz w:val="20"/>
          <w:szCs w:val="20"/>
        </w:rPr>
        <w:t xml:space="preserve">’Università degli Studi di Roma La Sapienza. Restando nell’ambiente accademico, negli anni dal 1989 al 1992 ha portato a termine il corso di Dottorato di Ricerca presso la Facoltà </w:t>
      </w:r>
      <w:proofErr w:type="gramStart"/>
      <w:r w:rsidRPr="008318D9">
        <w:rPr>
          <w:rFonts w:cs="Helvetica"/>
          <w:sz w:val="20"/>
          <w:szCs w:val="20"/>
        </w:rPr>
        <w:t>di</w:t>
      </w:r>
      <w:proofErr w:type="gramEnd"/>
      <w:r w:rsidRPr="008318D9">
        <w:rPr>
          <w:rFonts w:cs="Helvetica"/>
          <w:sz w:val="20"/>
          <w:szCs w:val="20"/>
        </w:rPr>
        <w:t xml:space="preserve"> Ingegneria della medesima università.</w:t>
      </w:r>
      <w:r>
        <w:rPr>
          <w:rFonts w:cs="Helvetica"/>
          <w:sz w:val="20"/>
          <w:szCs w:val="20"/>
        </w:rPr>
        <w:t xml:space="preserve"> </w:t>
      </w:r>
      <w:r w:rsidRPr="008318D9">
        <w:rPr>
          <w:rFonts w:cs="Helvetica"/>
          <w:sz w:val="20"/>
          <w:szCs w:val="20"/>
        </w:rPr>
        <w:t>Dal 1992 è Consigliere della Sezione Lazio dell’Associazione Dimore Storiche. </w:t>
      </w:r>
    </w:p>
    <w:p w:rsidR="00E45C0C" w:rsidRPr="008318D9" w:rsidRDefault="00E45C0C" w:rsidP="00E45C0C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</w:p>
    <w:p w:rsidR="00E45C0C" w:rsidRPr="008318D9" w:rsidRDefault="00E45C0C" w:rsidP="00E45C0C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8318D9">
        <w:rPr>
          <w:rFonts w:cs="Helvetica"/>
          <w:b/>
          <w:sz w:val="20"/>
          <w:szCs w:val="20"/>
        </w:rPr>
        <w:t xml:space="preserve">Mario </w:t>
      </w:r>
      <w:proofErr w:type="spellStart"/>
      <w:r w:rsidRPr="008318D9">
        <w:rPr>
          <w:rFonts w:cs="Helvetica"/>
          <w:b/>
          <w:sz w:val="20"/>
          <w:szCs w:val="20"/>
        </w:rPr>
        <w:t>Peliti</w:t>
      </w:r>
      <w:proofErr w:type="spellEnd"/>
      <w:r w:rsidRPr="008318D9">
        <w:rPr>
          <w:rFonts w:cs="Helvetica"/>
          <w:sz w:val="20"/>
          <w:szCs w:val="20"/>
        </w:rPr>
        <w:t xml:space="preserve">, di formazione architetto, nel 1986 ha fondato, con sua sorella Francesca, </w:t>
      </w:r>
      <w:proofErr w:type="spellStart"/>
      <w:r w:rsidRPr="008318D9">
        <w:rPr>
          <w:rFonts w:cs="Helvetica"/>
          <w:sz w:val="20"/>
          <w:szCs w:val="20"/>
        </w:rPr>
        <w:t>Peliti</w:t>
      </w:r>
      <w:proofErr w:type="spellEnd"/>
      <w:r w:rsidRPr="008318D9">
        <w:rPr>
          <w:rFonts w:cs="Helvetica"/>
          <w:sz w:val="20"/>
          <w:szCs w:val="20"/>
        </w:rPr>
        <w:t xml:space="preserve"> Associati, casa editrice specializzata nella fotografia d’autore che negli anni ha ampliato le sue competenze divenendo anche agenzia di relazioni pubbliche.</w:t>
      </w:r>
      <w:r>
        <w:rPr>
          <w:rFonts w:cs="Helvetica"/>
          <w:sz w:val="20"/>
          <w:szCs w:val="20"/>
        </w:rPr>
        <w:t xml:space="preserve"> </w:t>
      </w:r>
      <w:r w:rsidRPr="008318D9">
        <w:rPr>
          <w:rFonts w:cs="Helvetica"/>
          <w:sz w:val="20"/>
          <w:szCs w:val="20"/>
        </w:rPr>
        <w:t xml:space="preserve">Ha ideato </w:t>
      </w:r>
      <w:proofErr w:type="gramStart"/>
      <w:r w:rsidRPr="008318D9">
        <w:rPr>
          <w:rFonts w:cs="Helvetica"/>
          <w:sz w:val="20"/>
          <w:szCs w:val="20"/>
        </w:rPr>
        <w:t xml:space="preserve">lo </w:t>
      </w:r>
      <w:proofErr w:type="spellStart"/>
      <w:proofErr w:type="gramEnd"/>
      <w:r w:rsidRPr="008318D9">
        <w:rPr>
          <w:rFonts w:cs="Helvetica"/>
          <w:sz w:val="20"/>
          <w:szCs w:val="20"/>
        </w:rPr>
        <w:t>European</w:t>
      </w:r>
      <w:proofErr w:type="spellEnd"/>
      <w:r w:rsidRPr="008318D9">
        <w:rPr>
          <w:rFonts w:cs="Helvetica"/>
          <w:sz w:val="20"/>
          <w:szCs w:val="20"/>
        </w:rPr>
        <w:t xml:space="preserve"> </w:t>
      </w:r>
      <w:proofErr w:type="spellStart"/>
      <w:r w:rsidRPr="008318D9">
        <w:rPr>
          <w:rFonts w:cs="Helvetica"/>
          <w:sz w:val="20"/>
          <w:szCs w:val="20"/>
        </w:rPr>
        <w:t>Publishers</w:t>
      </w:r>
      <w:proofErr w:type="spellEnd"/>
      <w:r w:rsidRPr="008318D9">
        <w:rPr>
          <w:rFonts w:cs="Helvetica"/>
          <w:sz w:val="20"/>
          <w:szCs w:val="20"/>
        </w:rPr>
        <w:t xml:space="preserve"> Award </w:t>
      </w:r>
      <w:proofErr w:type="spellStart"/>
      <w:r w:rsidRPr="008318D9">
        <w:rPr>
          <w:rFonts w:cs="Helvetica"/>
          <w:sz w:val="20"/>
          <w:szCs w:val="20"/>
        </w:rPr>
        <w:t>for</w:t>
      </w:r>
      <w:proofErr w:type="spellEnd"/>
      <w:r w:rsidRPr="008318D9">
        <w:rPr>
          <w:rFonts w:cs="Helvetica"/>
          <w:sz w:val="20"/>
          <w:szCs w:val="20"/>
        </w:rPr>
        <w:t xml:space="preserve"> </w:t>
      </w:r>
      <w:proofErr w:type="spellStart"/>
      <w:r w:rsidRPr="008318D9">
        <w:rPr>
          <w:rFonts w:cs="Helvetica"/>
          <w:sz w:val="20"/>
          <w:szCs w:val="20"/>
        </w:rPr>
        <w:t>Photography</w:t>
      </w:r>
      <w:proofErr w:type="spellEnd"/>
      <w:r w:rsidRPr="008318D9">
        <w:rPr>
          <w:rFonts w:cs="Helvetica"/>
          <w:sz w:val="20"/>
          <w:szCs w:val="20"/>
        </w:rPr>
        <w:t>, esempio di collaborazione internazionale tra editori indipendenti, che nel 2013 celebra la ventesima edizione.</w:t>
      </w:r>
      <w:r>
        <w:rPr>
          <w:rFonts w:cs="Helvetica"/>
          <w:sz w:val="20"/>
          <w:szCs w:val="20"/>
        </w:rPr>
        <w:t xml:space="preserve"> </w:t>
      </w:r>
      <w:r w:rsidRPr="008318D9">
        <w:rPr>
          <w:rFonts w:cs="Helvetica"/>
          <w:sz w:val="20"/>
          <w:szCs w:val="20"/>
        </w:rPr>
        <w:t xml:space="preserve">È l’unico editore occidentale ad aver commissionato un libro a Helmut Newton. Dal 1995 al 2003 ha diretto la Galleria Minima </w:t>
      </w:r>
      <w:proofErr w:type="spellStart"/>
      <w:r w:rsidRPr="008318D9">
        <w:rPr>
          <w:rFonts w:cs="Helvetica"/>
          <w:sz w:val="20"/>
          <w:szCs w:val="20"/>
        </w:rPr>
        <w:t>Peliti</w:t>
      </w:r>
      <w:proofErr w:type="spellEnd"/>
      <w:r w:rsidRPr="008318D9">
        <w:rPr>
          <w:rFonts w:cs="Helvetica"/>
          <w:sz w:val="20"/>
          <w:szCs w:val="20"/>
        </w:rPr>
        <w:t xml:space="preserve"> Associati, uno spazio di soli ventitré metri quadrati che per alcuni anni ha rappresentato </w:t>
      </w:r>
      <w:proofErr w:type="gramStart"/>
      <w:r w:rsidRPr="008318D9">
        <w:rPr>
          <w:rFonts w:cs="Helvetica"/>
          <w:sz w:val="20"/>
          <w:szCs w:val="20"/>
        </w:rPr>
        <w:t>‘</w:t>
      </w:r>
      <w:proofErr w:type="gramEnd"/>
      <w:r w:rsidRPr="008318D9">
        <w:rPr>
          <w:rFonts w:cs="Helvetica"/>
          <w:sz w:val="20"/>
          <w:szCs w:val="20"/>
        </w:rPr>
        <w:t>il luogo’ della fotografia a Roma.</w:t>
      </w:r>
    </w:p>
    <w:p w:rsidR="00E45C0C" w:rsidRDefault="00E45C0C" w:rsidP="00E45C0C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:rsidR="00E45C0C" w:rsidRDefault="00E45C0C" w:rsidP="00E45C0C">
      <w:pPr>
        <w:spacing w:after="0"/>
        <w:jc w:val="center"/>
        <w:rPr>
          <w:b/>
          <w:sz w:val="28"/>
          <w:szCs w:val="28"/>
        </w:rPr>
      </w:pPr>
    </w:p>
    <w:p w:rsidR="00EE621E" w:rsidRDefault="00EE621E" w:rsidP="001F5AB0">
      <w:pPr>
        <w:spacing w:after="0"/>
        <w:jc w:val="center"/>
        <w:rPr>
          <w:b/>
        </w:rPr>
      </w:pPr>
    </w:p>
    <w:p w:rsidR="00EE621E" w:rsidRDefault="00EE621E" w:rsidP="001F5AB0">
      <w:pPr>
        <w:spacing w:after="0"/>
        <w:jc w:val="center"/>
        <w:rPr>
          <w:b/>
        </w:rPr>
      </w:pPr>
    </w:p>
    <w:p w:rsidR="00255D26" w:rsidRPr="00B62830" w:rsidRDefault="00255D26" w:rsidP="00255D26">
      <w:pPr>
        <w:jc w:val="center"/>
        <w:rPr>
          <w:b/>
          <w:i/>
          <w:sz w:val="28"/>
          <w:szCs w:val="28"/>
        </w:rPr>
      </w:pPr>
      <w:r w:rsidRPr="00B62830">
        <w:rPr>
          <w:b/>
          <w:i/>
          <w:sz w:val="28"/>
          <w:szCs w:val="28"/>
        </w:rPr>
        <w:t>Qui, altrove</w:t>
      </w:r>
    </w:p>
    <w:p w:rsidR="00255D26" w:rsidRPr="00505708" w:rsidRDefault="00255D26" w:rsidP="00255D26">
      <w:pPr>
        <w:jc w:val="center"/>
        <w:rPr>
          <w:b/>
          <w:sz w:val="28"/>
          <w:szCs w:val="28"/>
        </w:rPr>
      </w:pPr>
      <w:proofErr w:type="gramStart"/>
      <w:r w:rsidRPr="00505708">
        <w:rPr>
          <w:b/>
          <w:sz w:val="28"/>
          <w:szCs w:val="28"/>
        </w:rPr>
        <w:t xml:space="preserve">Il grande fotografo finlandese </w:t>
      </w:r>
      <w:proofErr w:type="spellStart"/>
      <w:r w:rsidRPr="00505708">
        <w:rPr>
          <w:b/>
          <w:sz w:val="28"/>
          <w:szCs w:val="28"/>
        </w:rPr>
        <w:t>Pentti</w:t>
      </w:r>
      <w:proofErr w:type="spellEnd"/>
      <w:r w:rsidRPr="00505708">
        <w:rPr>
          <w:b/>
          <w:sz w:val="28"/>
          <w:szCs w:val="28"/>
        </w:rPr>
        <w:t xml:space="preserve"> </w:t>
      </w:r>
      <w:proofErr w:type="spellStart"/>
      <w:r w:rsidRPr="00505708">
        <w:rPr>
          <w:b/>
          <w:sz w:val="28"/>
          <w:szCs w:val="28"/>
        </w:rPr>
        <w:t>Sammallahti</w:t>
      </w:r>
      <w:proofErr w:type="spellEnd"/>
      <w:r w:rsidRPr="00505708">
        <w:rPr>
          <w:b/>
          <w:sz w:val="28"/>
          <w:szCs w:val="28"/>
        </w:rPr>
        <w:t xml:space="preserve"> in un’antologica alla Galleria del Cembalo, il nuovo spazio espositivo nel cuore antico di</w:t>
      </w:r>
      <w:proofErr w:type="gramEnd"/>
      <w:r w:rsidRPr="00505708">
        <w:rPr>
          <w:b/>
          <w:sz w:val="28"/>
          <w:szCs w:val="28"/>
        </w:rPr>
        <w:t xml:space="preserve"> Roma</w:t>
      </w:r>
    </w:p>
    <w:p w:rsidR="00255D26" w:rsidRDefault="00255D26" w:rsidP="00255D26">
      <w:pPr>
        <w:jc w:val="center"/>
        <w:rPr>
          <w:b/>
          <w:sz w:val="28"/>
          <w:szCs w:val="28"/>
        </w:rPr>
      </w:pPr>
      <w:r w:rsidRPr="00505708">
        <w:rPr>
          <w:b/>
          <w:sz w:val="28"/>
          <w:szCs w:val="28"/>
        </w:rPr>
        <w:t xml:space="preserve">Animali, persone, natura, Paesi: per la prima volta in Italia una retrospettiva completa sull’opera di un genio della </w:t>
      </w:r>
      <w:proofErr w:type="gramStart"/>
      <w:r w:rsidRPr="00505708">
        <w:rPr>
          <w:b/>
          <w:sz w:val="28"/>
          <w:szCs w:val="28"/>
        </w:rPr>
        <w:t>fotografia</w:t>
      </w:r>
      <w:proofErr w:type="gramEnd"/>
    </w:p>
    <w:p w:rsidR="00255D26" w:rsidRDefault="00255D26" w:rsidP="00255D26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b/>
          <w:sz w:val="28"/>
          <w:szCs w:val="28"/>
        </w:rPr>
      </w:pPr>
    </w:p>
    <w:p w:rsidR="00255D26" w:rsidRDefault="00255D26" w:rsidP="00255D26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Sarà l’opera del grande fotografo finlandese </w:t>
      </w:r>
      <w:proofErr w:type="spellStart"/>
      <w:r>
        <w:rPr>
          <w:rFonts w:ascii="Times" w:hAnsi="Times" w:cs="Times"/>
        </w:rPr>
        <w:t>Pentti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Sammallahti</w:t>
      </w:r>
      <w:proofErr w:type="spellEnd"/>
      <w:r>
        <w:rPr>
          <w:rFonts w:ascii="Times" w:hAnsi="Times" w:cs="Times"/>
        </w:rPr>
        <w:t xml:space="preserve"> a dare volto e sostanza, dal prossimo 17 ottobre, al primo autunno della Galleria del Cembalo, il nuovo spazio espositivo aperto a maggio nel cuore antico di Roma.</w:t>
      </w:r>
    </w:p>
    <w:p w:rsidR="00255D26" w:rsidRDefault="00255D26" w:rsidP="00255D26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In programma fino all’8 dicembre, </w:t>
      </w:r>
      <w:r>
        <w:rPr>
          <w:rFonts w:ascii="Times" w:hAnsi="Times" w:cs="Times"/>
          <w:i/>
          <w:iCs/>
        </w:rPr>
        <w:t>Qui, altrove</w:t>
      </w:r>
      <w:r>
        <w:rPr>
          <w:rFonts w:ascii="Times" w:hAnsi="Times" w:cs="Times"/>
        </w:rPr>
        <w:t xml:space="preserve"> – questo il titolo dell’antologica di </w:t>
      </w:r>
      <w:proofErr w:type="spellStart"/>
      <w:r>
        <w:rPr>
          <w:rFonts w:ascii="Times" w:hAnsi="Times" w:cs="Times"/>
        </w:rPr>
        <w:t>Sammallahti</w:t>
      </w:r>
      <w:proofErr w:type="spellEnd"/>
      <w:r>
        <w:rPr>
          <w:rFonts w:ascii="Times" w:hAnsi="Times" w:cs="Times"/>
        </w:rPr>
        <w:t xml:space="preserve"> – è allestita in quattro delle cinque sale affrescate della Galleria del Cembalo, occupando così buona parte dei 350 metri quadri, ricchi di fascino e </w:t>
      </w:r>
      <w:proofErr w:type="gramStart"/>
      <w:r>
        <w:rPr>
          <w:rFonts w:ascii="Times" w:hAnsi="Times" w:cs="Times"/>
        </w:rPr>
        <w:t>storia,</w:t>
      </w:r>
      <w:proofErr w:type="gramEnd"/>
      <w:r>
        <w:rPr>
          <w:rFonts w:ascii="Times" w:hAnsi="Times" w:cs="Times"/>
        </w:rPr>
        <w:t xml:space="preserve"> di un luogo candidato a diventare l’indirizzo d’eccellenza per le mostre di fotografia a Roma nonché, in assoluto, uno dei punti di riferimento nel panorama espositivo della città.</w:t>
      </w:r>
    </w:p>
    <w:p w:rsidR="00255D26" w:rsidRDefault="00255D26" w:rsidP="00255D26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Apprezzate da decine di anni a livello internazionale, ed esposte per la prima volta in Italia in maniera così vasta e organica, le fotografie di </w:t>
      </w:r>
      <w:proofErr w:type="spellStart"/>
      <w:r>
        <w:rPr>
          <w:rFonts w:ascii="Times" w:hAnsi="Times" w:cs="Times"/>
        </w:rPr>
        <w:t>Pentti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Sammallahti</w:t>
      </w:r>
      <w:proofErr w:type="spellEnd"/>
      <w:r>
        <w:rPr>
          <w:rFonts w:ascii="Times" w:hAnsi="Times" w:cs="Times"/>
        </w:rPr>
        <w:t xml:space="preserve"> presenti nella retrospettiva sono il frutto di quarant’anni di lavoro, in quaranta Paesi differenti, volto a mostrare con semplicità ed esattezza gioia e mistero del mondo.</w:t>
      </w:r>
    </w:p>
    <w:p w:rsidR="00255D26" w:rsidRDefault="00255D26" w:rsidP="00255D26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Definita, tra l’altro, “la fotografia musicale di un amante degli animali”, l’opera di </w:t>
      </w:r>
      <w:proofErr w:type="spellStart"/>
      <w:r>
        <w:rPr>
          <w:rFonts w:ascii="Times" w:hAnsi="Times" w:cs="Times"/>
        </w:rPr>
        <w:t>Pentti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Sammallahti</w:t>
      </w:r>
      <w:proofErr w:type="spellEnd"/>
      <w:r>
        <w:rPr>
          <w:rFonts w:ascii="Times" w:hAnsi="Times" w:cs="Times"/>
        </w:rPr>
        <w:t xml:space="preserve"> sorprende e affascina per la stupefacente capacità di fondere l’estrema accuratezza della composizione con le leggi imperscrutabili del caso.</w:t>
      </w:r>
    </w:p>
    <w:p w:rsidR="00255D26" w:rsidRDefault="00255D26" w:rsidP="00255D26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Animali, persone, paesaggi, scorci di natura e di città compongono tutti insieme una sinfonia visiva capace di cogliere, con un bianco e nero di nitida potenza narrativa, l’ineguagliabile verità di attimi che raccontano le cose con intensità, ironia, a </w:t>
      </w:r>
      <w:proofErr w:type="gramStart"/>
      <w:r>
        <w:rPr>
          <w:rFonts w:ascii="Times" w:hAnsi="Times" w:cs="Times"/>
        </w:rPr>
        <w:t>tratti comicità</w:t>
      </w:r>
      <w:proofErr w:type="gramEnd"/>
      <w:r>
        <w:rPr>
          <w:rFonts w:ascii="Times" w:hAnsi="Times" w:cs="Times"/>
        </w:rPr>
        <w:t>.</w:t>
      </w:r>
    </w:p>
    <w:p w:rsidR="00255D26" w:rsidRDefault="00255D26" w:rsidP="00255D26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Le oltre 150 opere di vario formato (da 9x12 a 60x90 centimetri) esposte alla Galleria del Cembalo costituiscono così uno sguardo ampio sull’opera di uno dei grandi protagonisti </w:t>
      </w:r>
      <w:proofErr w:type="gramStart"/>
      <w:r>
        <w:rPr>
          <w:rFonts w:ascii="Times" w:hAnsi="Times" w:cs="Times"/>
        </w:rPr>
        <w:t>della</w:t>
      </w:r>
      <w:proofErr w:type="gramEnd"/>
      <w:r>
        <w:rPr>
          <w:rFonts w:ascii="Times" w:hAnsi="Times" w:cs="Times"/>
        </w:rPr>
        <w:t xml:space="preserve"> fotografia contemporanea: scatti che dicono con convinzione e genio come parlare della natura sia anche, ogni volta, un’occasione per parlare di noi stessi.</w:t>
      </w:r>
    </w:p>
    <w:p w:rsidR="00255D26" w:rsidRPr="009E5DFB" w:rsidRDefault="00255D26" w:rsidP="00255D26">
      <w:pPr>
        <w:ind w:right="-7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Qui, altrove</w:t>
      </w:r>
      <w:r>
        <w:rPr>
          <w:rFonts w:ascii="Times" w:hAnsi="Times" w:cs="Times"/>
        </w:rPr>
        <w:t xml:space="preserve"> sarà anche l’occasione per presentare l’omonimo libro edito da </w:t>
      </w:r>
      <w:proofErr w:type="spellStart"/>
      <w:r>
        <w:rPr>
          <w:rFonts w:ascii="Times" w:hAnsi="Times" w:cs="Times"/>
        </w:rPr>
        <w:t>Peliti</w:t>
      </w:r>
      <w:proofErr w:type="spellEnd"/>
      <w:r>
        <w:rPr>
          <w:rFonts w:ascii="Times" w:hAnsi="Times" w:cs="Times"/>
        </w:rPr>
        <w:t xml:space="preserve"> Associati: l’unico volume retrospettivo sull’opera di </w:t>
      </w:r>
      <w:proofErr w:type="spellStart"/>
      <w:r>
        <w:rPr>
          <w:rFonts w:ascii="Times" w:hAnsi="Times" w:cs="Times"/>
        </w:rPr>
        <w:t>Pentti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Sammallahti</w:t>
      </w:r>
      <w:proofErr w:type="spellEnd"/>
      <w:r>
        <w:rPr>
          <w:rFonts w:ascii="Times" w:hAnsi="Times" w:cs="Times"/>
        </w:rPr>
        <w:t>, curato fin nei dettagli dallo stesso fotografo, il cui valore assoluto è riconosciuto nei diversi Paesi – Francia, Spagna, Regno Unito, Germania e Finlandia – in cui è stato pubblicato.</w:t>
      </w:r>
    </w:p>
    <w:p w:rsidR="00255D26" w:rsidRDefault="00255D26" w:rsidP="00255D26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255D26" w:rsidRDefault="00255D26" w:rsidP="00255D26">
      <w:pPr>
        <w:spacing w:after="0"/>
        <w:jc w:val="center"/>
        <w:rPr>
          <w:b/>
          <w:sz w:val="28"/>
          <w:szCs w:val="28"/>
        </w:rPr>
      </w:pPr>
    </w:p>
    <w:p w:rsidR="00255D26" w:rsidRDefault="00255D26" w:rsidP="00255D26">
      <w:pPr>
        <w:spacing w:after="0"/>
        <w:jc w:val="center"/>
        <w:rPr>
          <w:b/>
          <w:sz w:val="28"/>
          <w:szCs w:val="28"/>
        </w:rPr>
      </w:pPr>
      <w:r w:rsidRPr="00FE0A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FE0AA4">
        <w:rPr>
          <w:b/>
          <w:sz w:val="28"/>
          <w:szCs w:val="28"/>
        </w:rPr>
        <w:t xml:space="preserve"> ottobre / 8 dicembre 2013</w:t>
      </w:r>
    </w:p>
    <w:p w:rsidR="00255D26" w:rsidRPr="00ED30D7" w:rsidRDefault="00255D26" w:rsidP="00255D26">
      <w:pPr>
        <w:spacing w:after="0"/>
        <w:jc w:val="center"/>
        <w:rPr>
          <w:b/>
        </w:rPr>
      </w:pPr>
      <w:proofErr w:type="gramStart"/>
      <w:r w:rsidRPr="00ED30D7">
        <w:rPr>
          <w:b/>
        </w:rPr>
        <w:t>dal</w:t>
      </w:r>
      <w:proofErr w:type="gramEnd"/>
      <w:r w:rsidRPr="00ED30D7">
        <w:rPr>
          <w:b/>
        </w:rPr>
        <w:t xml:space="preserve"> martedì al venerdì  16.00 – 19.30</w:t>
      </w:r>
    </w:p>
    <w:p w:rsidR="00255D26" w:rsidRDefault="00255D26" w:rsidP="00255D26">
      <w:pPr>
        <w:spacing w:after="0"/>
        <w:jc w:val="center"/>
        <w:rPr>
          <w:b/>
        </w:rPr>
      </w:pPr>
      <w:proofErr w:type="gramStart"/>
      <w:r w:rsidRPr="00ED30D7">
        <w:rPr>
          <w:b/>
        </w:rPr>
        <w:t>sabato</w:t>
      </w:r>
      <w:proofErr w:type="gramEnd"/>
      <w:r w:rsidRPr="00ED30D7">
        <w:rPr>
          <w:b/>
        </w:rPr>
        <w:t xml:space="preserve"> 10.30 – 13.00 e 16.00 – 19.30</w:t>
      </w:r>
    </w:p>
    <w:p w:rsidR="00255D26" w:rsidRDefault="00255D26" w:rsidP="00255D26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255D26" w:rsidRDefault="00255D26" w:rsidP="00255D26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255D26" w:rsidRDefault="00255D26" w:rsidP="00255D26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255D26" w:rsidRDefault="00255D26" w:rsidP="00255D26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255D26" w:rsidRDefault="00255D26" w:rsidP="00255D26">
      <w:pPr>
        <w:jc w:val="both"/>
        <w:rPr>
          <w:b/>
          <w:sz w:val="20"/>
          <w:szCs w:val="20"/>
        </w:rPr>
      </w:pPr>
    </w:p>
    <w:p w:rsidR="00A65BD8" w:rsidRDefault="00A65BD8" w:rsidP="00255D26">
      <w:pPr>
        <w:jc w:val="both"/>
        <w:rPr>
          <w:b/>
          <w:sz w:val="20"/>
          <w:szCs w:val="20"/>
        </w:rPr>
      </w:pPr>
    </w:p>
    <w:p w:rsidR="00A65BD8" w:rsidRDefault="00A65BD8" w:rsidP="00255D26">
      <w:pPr>
        <w:jc w:val="both"/>
        <w:rPr>
          <w:b/>
          <w:sz w:val="20"/>
          <w:szCs w:val="20"/>
        </w:rPr>
      </w:pPr>
    </w:p>
    <w:p w:rsidR="00A65BD8" w:rsidRDefault="00A65BD8" w:rsidP="00255D26">
      <w:pPr>
        <w:jc w:val="both"/>
        <w:rPr>
          <w:b/>
          <w:sz w:val="20"/>
          <w:szCs w:val="20"/>
        </w:rPr>
      </w:pPr>
    </w:p>
    <w:p w:rsidR="00255D26" w:rsidRDefault="00255D26" w:rsidP="00255D26">
      <w:pPr>
        <w:jc w:val="both"/>
        <w:rPr>
          <w:sz w:val="20"/>
          <w:szCs w:val="20"/>
        </w:rPr>
      </w:pPr>
      <w:proofErr w:type="spellStart"/>
      <w:r w:rsidRPr="00A10300">
        <w:rPr>
          <w:b/>
          <w:sz w:val="20"/>
          <w:szCs w:val="20"/>
        </w:rPr>
        <w:t>Pentti</w:t>
      </w:r>
      <w:proofErr w:type="spellEnd"/>
      <w:r w:rsidRPr="00A10300">
        <w:rPr>
          <w:b/>
          <w:sz w:val="20"/>
          <w:szCs w:val="20"/>
        </w:rPr>
        <w:t xml:space="preserve"> </w:t>
      </w:r>
      <w:proofErr w:type="spellStart"/>
      <w:r w:rsidRPr="00A10300">
        <w:rPr>
          <w:b/>
          <w:sz w:val="20"/>
          <w:szCs w:val="20"/>
        </w:rPr>
        <w:t>Sammallahti</w:t>
      </w:r>
      <w:proofErr w:type="spellEnd"/>
      <w:r w:rsidRPr="00A10300">
        <w:rPr>
          <w:sz w:val="20"/>
          <w:szCs w:val="20"/>
        </w:rPr>
        <w:t xml:space="preserve"> nasce a Helsinki nel 1950 in una famiglia di artigiani. Sua nonna, </w:t>
      </w:r>
      <w:proofErr w:type="spellStart"/>
      <w:r w:rsidRPr="00A10300">
        <w:rPr>
          <w:sz w:val="20"/>
          <w:szCs w:val="20"/>
        </w:rPr>
        <w:t>Hildur</w:t>
      </w:r>
      <w:proofErr w:type="spellEnd"/>
      <w:r w:rsidRPr="00A10300">
        <w:rPr>
          <w:sz w:val="20"/>
          <w:szCs w:val="20"/>
        </w:rPr>
        <w:t xml:space="preserve"> </w:t>
      </w:r>
      <w:proofErr w:type="spellStart"/>
      <w:r w:rsidRPr="00A10300">
        <w:rPr>
          <w:sz w:val="20"/>
          <w:szCs w:val="20"/>
        </w:rPr>
        <w:t>Larsson</w:t>
      </w:r>
      <w:proofErr w:type="spellEnd"/>
      <w:r w:rsidRPr="00A10300">
        <w:rPr>
          <w:sz w:val="20"/>
          <w:szCs w:val="20"/>
        </w:rPr>
        <w:t xml:space="preserve"> è una fotografa di origine svedese.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A undici anni, </w:t>
      </w:r>
      <w:proofErr w:type="spellStart"/>
      <w:r w:rsidRPr="00A10300">
        <w:rPr>
          <w:sz w:val="20"/>
          <w:szCs w:val="20"/>
        </w:rPr>
        <w:t>Pentti</w:t>
      </w:r>
      <w:proofErr w:type="spellEnd"/>
      <w:r w:rsidRPr="00A10300">
        <w:rPr>
          <w:sz w:val="20"/>
          <w:szCs w:val="20"/>
        </w:rPr>
        <w:t xml:space="preserve"> scatta le prime fotografie e realizza piccole stampe a contatto sotto la guida del padre. A tredici, tramite un club scolastico, </w:t>
      </w:r>
      <w:proofErr w:type="gramStart"/>
      <w:r w:rsidRPr="00A10300">
        <w:rPr>
          <w:sz w:val="20"/>
          <w:szCs w:val="20"/>
        </w:rPr>
        <w:t xml:space="preserve">si </w:t>
      </w:r>
      <w:proofErr w:type="gramEnd"/>
      <w:r w:rsidRPr="00A10300">
        <w:rPr>
          <w:sz w:val="20"/>
          <w:szCs w:val="20"/>
        </w:rPr>
        <w:t>iscrive all’associazione di fotografia, fabbrica un ingranditore e inizia a fotografare Helsinki.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>Nel 1964 entra a far parte dell’Helsinki Camera Club.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>Nel 1971 si tiene la sua prima mostra personale.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1973 rifiuta il servizio militare e inizia a svolgere quello civile nel laboratorio di costruzione di navi in fibra </w:t>
      </w:r>
      <w:proofErr w:type="gramStart"/>
      <w:r w:rsidRPr="00A10300">
        <w:rPr>
          <w:sz w:val="20"/>
          <w:szCs w:val="20"/>
        </w:rPr>
        <w:t>di</w:t>
      </w:r>
      <w:proofErr w:type="gramEnd"/>
      <w:r w:rsidRPr="00A10300">
        <w:rPr>
          <w:sz w:val="20"/>
          <w:szCs w:val="20"/>
        </w:rPr>
        <w:t xml:space="preserve"> vetro di una prigione. In seguito fotografa altre prigioni per il Ministero di Giustizia.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1974 partecipa alla mostra </w:t>
      </w:r>
      <w:proofErr w:type="spellStart"/>
      <w:r w:rsidRPr="00A10300">
        <w:rPr>
          <w:i/>
          <w:sz w:val="20"/>
          <w:szCs w:val="20"/>
        </w:rPr>
        <w:t>Mullasta</w:t>
      </w:r>
      <w:proofErr w:type="spellEnd"/>
      <w:r w:rsidRPr="00A10300">
        <w:rPr>
          <w:i/>
          <w:sz w:val="20"/>
          <w:szCs w:val="20"/>
        </w:rPr>
        <w:t xml:space="preserve"> </w:t>
      </w:r>
      <w:proofErr w:type="spellStart"/>
      <w:r w:rsidRPr="00A10300">
        <w:rPr>
          <w:i/>
          <w:sz w:val="20"/>
          <w:szCs w:val="20"/>
        </w:rPr>
        <w:t>taivalle</w:t>
      </w:r>
      <w:proofErr w:type="spellEnd"/>
      <w:r w:rsidRPr="00A10300">
        <w:rPr>
          <w:sz w:val="20"/>
          <w:szCs w:val="20"/>
        </w:rPr>
        <w:t xml:space="preserve"> organizzata al Museo finlandese della fotografia. Inizia a insegnare fotografia presso l’Istituto d’arte </w:t>
      </w:r>
      <w:proofErr w:type="spellStart"/>
      <w:r w:rsidRPr="00A10300">
        <w:rPr>
          <w:sz w:val="20"/>
          <w:szCs w:val="20"/>
        </w:rPr>
        <w:t>Lahti</w:t>
      </w:r>
      <w:proofErr w:type="spellEnd"/>
      <w:r w:rsidRPr="00A10300">
        <w:rPr>
          <w:sz w:val="20"/>
          <w:szCs w:val="20"/>
        </w:rPr>
        <w:t xml:space="preserve"> (fino al 1976) e all’Università di arte e design.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1975 riceve il premio dello Stato per l’arte fotografica (che gli </w:t>
      </w:r>
      <w:proofErr w:type="gramStart"/>
      <w:r w:rsidRPr="00A10300">
        <w:rPr>
          <w:sz w:val="20"/>
          <w:szCs w:val="20"/>
        </w:rPr>
        <w:t>verrà</w:t>
      </w:r>
      <w:proofErr w:type="gramEnd"/>
      <w:r w:rsidRPr="00A10300">
        <w:rPr>
          <w:sz w:val="20"/>
          <w:szCs w:val="20"/>
        </w:rPr>
        <w:t xml:space="preserve"> assegnato anche nel 1979, 1992 e 2009).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1977 ha luogo </w:t>
      </w:r>
      <w:proofErr w:type="gramStart"/>
      <w:r w:rsidRPr="00A10300">
        <w:rPr>
          <w:sz w:val="20"/>
          <w:szCs w:val="20"/>
        </w:rPr>
        <w:t>la sua prima personale</w:t>
      </w:r>
      <w:proofErr w:type="gramEnd"/>
      <w:r w:rsidRPr="00A10300">
        <w:rPr>
          <w:sz w:val="20"/>
          <w:szCs w:val="20"/>
        </w:rPr>
        <w:t xml:space="preserve"> all’estero.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1979 vede la </w:t>
      </w:r>
      <w:proofErr w:type="gramStart"/>
      <w:r w:rsidRPr="00A10300">
        <w:rPr>
          <w:sz w:val="20"/>
          <w:szCs w:val="20"/>
        </w:rPr>
        <w:t>luce il</w:t>
      </w:r>
      <w:proofErr w:type="gramEnd"/>
      <w:r w:rsidRPr="00A10300">
        <w:rPr>
          <w:sz w:val="20"/>
          <w:szCs w:val="20"/>
        </w:rPr>
        <w:t xml:space="preserve"> suo primo portfolio, </w:t>
      </w:r>
      <w:proofErr w:type="spellStart"/>
      <w:r w:rsidRPr="004E1F8D">
        <w:rPr>
          <w:i/>
          <w:sz w:val="20"/>
          <w:szCs w:val="20"/>
        </w:rPr>
        <w:t>Cathleen</w:t>
      </w:r>
      <w:proofErr w:type="spellEnd"/>
      <w:r w:rsidRPr="004E1F8D">
        <w:rPr>
          <w:i/>
          <w:sz w:val="20"/>
          <w:szCs w:val="20"/>
        </w:rPr>
        <w:t xml:space="preserve"> Ni </w:t>
      </w:r>
      <w:proofErr w:type="spellStart"/>
      <w:r w:rsidRPr="004E1F8D">
        <w:rPr>
          <w:i/>
          <w:sz w:val="20"/>
          <w:szCs w:val="20"/>
        </w:rPr>
        <w:t>Houlihan</w:t>
      </w:r>
      <w:proofErr w:type="spellEnd"/>
      <w:r w:rsidRPr="00A10300">
        <w:rPr>
          <w:sz w:val="20"/>
          <w:szCs w:val="20"/>
        </w:rPr>
        <w:t xml:space="preserve">, accompagnato da una mostra itinerante in moltissime città. Il portfolio inaugura una serie degli </w:t>
      </w:r>
      <w:r w:rsidRPr="004E1F8D">
        <w:rPr>
          <w:i/>
          <w:sz w:val="20"/>
          <w:szCs w:val="20"/>
        </w:rPr>
        <w:t>Opus</w:t>
      </w:r>
      <w:r w:rsidRPr="00A10300">
        <w:rPr>
          <w:sz w:val="20"/>
          <w:szCs w:val="20"/>
        </w:rPr>
        <w:t>, che oggi comprende circa cinquanta pubblicazioni.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1980 riceve il </w:t>
      </w:r>
      <w:r>
        <w:rPr>
          <w:sz w:val="20"/>
          <w:szCs w:val="20"/>
        </w:rPr>
        <w:t xml:space="preserve">premio annuale </w:t>
      </w:r>
      <w:r w:rsidRPr="00A10300">
        <w:rPr>
          <w:sz w:val="20"/>
          <w:szCs w:val="20"/>
        </w:rPr>
        <w:t>dell’Associazione dei critici finlandesi, e comincia a sperimentare nuove tecniche di riproduzione fotografica e stampa a inchiostro.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1984 inizia a insegnare tecniche di stampa presso il dipartimento di fotografia </w:t>
      </w:r>
      <w:proofErr w:type="gramStart"/>
      <w:r w:rsidRPr="00A10300">
        <w:rPr>
          <w:sz w:val="20"/>
          <w:szCs w:val="20"/>
        </w:rPr>
        <w:t>dell’</w:t>
      </w:r>
      <w:proofErr w:type="gramEnd"/>
      <w:r w:rsidRPr="00A10300">
        <w:rPr>
          <w:sz w:val="20"/>
          <w:szCs w:val="20"/>
        </w:rPr>
        <w:t>Università di arte e design.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1991 lo Stato finlandese gli assegna una sovvenzione per artisti della durata di </w:t>
      </w:r>
      <w:proofErr w:type="gramStart"/>
      <w:r w:rsidRPr="00A10300">
        <w:rPr>
          <w:sz w:val="20"/>
          <w:szCs w:val="20"/>
        </w:rPr>
        <w:t>15</w:t>
      </w:r>
      <w:proofErr w:type="gramEnd"/>
      <w:r w:rsidRPr="00A10300">
        <w:rPr>
          <w:sz w:val="20"/>
          <w:szCs w:val="20"/>
        </w:rPr>
        <w:t xml:space="preserve"> anni. </w:t>
      </w:r>
      <w:proofErr w:type="spellStart"/>
      <w:r w:rsidRPr="00A10300">
        <w:rPr>
          <w:sz w:val="20"/>
          <w:szCs w:val="20"/>
        </w:rPr>
        <w:t>Sammallahti</w:t>
      </w:r>
      <w:proofErr w:type="spellEnd"/>
      <w:r w:rsidRPr="00A10300">
        <w:rPr>
          <w:sz w:val="20"/>
          <w:szCs w:val="20"/>
        </w:rPr>
        <w:t xml:space="preserve"> interrompe l’attività </w:t>
      </w:r>
      <w:proofErr w:type="gramStart"/>
      <w:r w:rsidRPr="00A10300">
        <w:rPr>
          <w:sz w:val="20"/>
          <w:szCs w:val="20"/>
        </w:rPr>
        <w:t xml:space="preserve">di </w:t>
      </w:r>
      <w:proofErr w:type="gramEnd"/>
      <w:r w:rsidRPr="00A10300">
        <w:rPr>
          <w:sz w:val="20"/>
          <w:szCs w:val="20"/>
        </w:rPr>
        <w:t>insegnante.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Dal 1996 in seguito alla personale organizzata a Parigi nella cornice del </w:t>
      </w:r>
      <w:proofErr w:type="spellStart"/>
      <w:r w:rsidRPr="004E1F8D">
        <w:rPr>
          <w:i/>
          <w:sz w:val="20"/>
          <w:szCs w:val="20"/>
        </w:rPr>
        <w:t>Mois</w:t>
      </w:r>
      <w:proofErr w:type="spellEnd"/>
      <w:r w:rsidRPr="004E1F8D">
        <w:rPr>
          <w:i/>
          <w:sz w:val="20"/>
          <w:szCs w:val="20"/>
        </w:rPr>
        <w:t xml:space="preserve"> de la </w:t>
      </w:r>
      <w:proofErr w:type="spellStart"/>
      <w:r w:rsidRPr="004E1F8D">
        <w:rPr>
          <w:i/>
          <w:sz w:val="20"/>
          <w:szCs w:val="20"/>
        </w:rPr>
        <w:t>Photographie</w:t>
      </w:r>
      <w:proofErr w:type="spellEnd"/>
      <w:r w:rsidRPr="00A10300">
        <w:rPr>
          <w:sz w:val="20"/>
          <w:szCs w:val="20"/>
        </w:rPr>
        <w:t>, partecipa regolarmente a eventi espositivi in tutto il mondo.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2001, l’Università di </w:t>
      </w:r>
      <w:r>
        <w:rPr>
          <w:sz w:val="20"/>
          <w:szCs w:val="20"/>
        </w:rPr>
        <w:t>a</w:t>
      </w:r>
      <w:r w:rsidRPr="00A10300">
        <w:rPr>
          <w:sz w:val="20"/>
          <w:szCs w:val="20"/>
        </w:rPr>
        <w:t xml:space="preserve">rte e </w:t>
      </w:r>
      <w:r>
        <w:rPr>
          <w:sz w:val="20"/>
          <w:szCs w:val="20"/>
        </w:rPr>
        <w:t>d</w:t>
      </w:r>
      <w:r w:rsidRPr="00A10300">
        <w:rPr>
          <w:sz w:val="20"/>
          <w:szCs w:val="20"/>
        </w:rPr>
        <w:t>esign gli conferisce la laurea honoris causa.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 xml:space="preserve">Nel 2004 partecipa alla mostra inaugurale della Fondazione Henri </w:t>
      </w:r>
      <w:proofErr w:type="spellStart"/>
      <w:r w:rsidRPr="00A10300">
        <w:rPr>
          <w:sz w:val="20"/>
          <w:szCs w:val="20"/>
        </w:rPr>
        <w:t>Cartier-Bresson</w:t>
      </w:r>
      <w:proofErr w:type="spellEnd"/>
      <w:r w:rsidRPr="00A10300">
        <w:rPr>
          <w:sz w:val="20"/>
          <w:szCs w:val="20"/>
        </w:rPr>
        <w:t xml:space="preserve">, a Parigi, per la quale il fotografo francese sceglie personalmente le cento foto che </w:t>
      </w:r>
      <w:proofErr w:type="gramStart"/>
      <w:r w:rsidRPr="00A10300">
        <w:rPr>
          <w:sz w:val="20"/>
          <w:szCs w:val="20"/>
        </w:rPr>
        <w:t>preferisce</w:t>
      </w:r>
      <w:proofErr w:type="gramEnd"/>
      <w:r w:rsidRPr="00A1030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10300">
        <w:rPr>
          <w:sz w:val="20"/>
          <w:szCs w:val="20"/>
        </w:rPr>
        <w:t>Nel 2010 il Museo finlandese della fotografia gli dedica una retrospettiva.</w:t>
      </w: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255D26" w:rsidRDefault="00255D26" w:rsidP="001F5AB0">
      <w:pPr>
        <w:spacing w:after="0"/>
        <w:jc w:val="center"/>
        <w:rPr>
          <w:b/>
          <w:i/>
          <w:sz w:val="28"/>
          <w:szCs w:val="28"/>
        </w:rPr>
      </w:pPr>
    </w:p>
    <w:p w:rsidR="001F5AB0" w:rsidRPr="00B62830" w:rsidRDefault="001F5AB0" w:rsidP="001F5AB0">
      <w:pPr>
        <w:spacing w:after="0"/>
        <w:jc w:val="center"/>
        <w:rPr>
          <w:b/>
          <w:i/>
          <w:sz w:val="28"/>
          <w:szCs w:val="28"/>
        </w:rPr>
      </w:pPr>
      <w:r w:rsidRPr="00B62830">
        <w:rPr>
          <w:b/>
          <w:i/>
          <w:sz w:val="28"/>
          <w:szCs w:val="28"/>
        </w:rPr>
        <w:t>Il giardino</w:t>
      </w:r>
    </w:p>
    <w:p w:rsidR="001F5AB0" w:rsidRPr="00D31DC6" w:rsidRDefault="001F5AB0" w:rsidP="001F5AB0">
      <w:pPr>
        <w:spacing w:after="0"/>
        <w:jc w:val="center"/>
        <w:rPr>
          <w:b/>
          <w:sz w:val="28"/>
          <w:szCs w:val="28"/>
        </w:rPr>
      </w:pPr>
    </w:p>
    <w:p w:rsidR="001F5AB0" w:rsidRPr="00D31DC6" w:rsidRDefault="001F5AB0" w:rsidP="001F5AB0">
      <w:pPr>
        <w:spacing w:after="0"/>
        <w:jc w:val="center"/>
        <w:rPr>
          <w:b/>
          <w:sz w:val="28"/>
          <w:szCs w:val="28"/>
        </w:rPr>
      </w:pPr>
      <w:r w:rsidRPr="00D31DC6">
        <w:rPr>
          <w:b/>
          <w:sz w:val="28"/>
          <w:szCs w:val="28"/>
        </w:rPr>
        <w:t xml:space="preserve">Il progetto fotografico con cui Alessandro Imbriaco ha vinto l’edizione 2012 </w:t>
      </w:r>
      <w:proofErr w:type="gramStart"/>
      <w:r w:rsidRPr="00D31DC6">
        <w:rPr>
          <w:b/>
          <w:sz w:val="28"/>
          <w:szCs w:val="28"/>
        </w:rPr>
        <w:t xml:space="preserve">dello </w:t>
      </w:r>
      <w:proofErr w:type="spellStart"/>
      <w:proofErr w:type="gramEnd"/>
      <w:r w:rsidRPr="00D31DC6">
        <w:rPr>
          <w:b/>
          <w:sz w:val="28"/>
          <w:szCs w:val="28"/>
        </w:rPr>
        <w:t>European</w:t>
      </w:r>
      <w:proofErr w:type="spellEnd"/>
      <w:r w:rsidRPr="00D31DC6">
        <w:rPr>
          <w:b/>
          <w:sz w:val="28"/>
          <w:szCs w:val="28"/>
        </w:rPr>
        <w:t xml:space="preserve"> </w:t>
      </w:r>
      <w:proofErr w:type="spellStart"/>
      <w:r w:rsidRPr="00D31DC6">
        <w:rPr>
          <w:b/>
          <w:sz w:val="28"/>
          <w:szCs w:val="28"/>
        </w:rPr>
        <w:t>Publishers</w:t>
      </w:r>
      <w:proofErr w:type="spellEnd"/>
      <w:r w:rsidRPr="00D31DC6">
        <w:rPr>
          <w:b/>
          <w:sz w:val="28"/>
          <w:szCs w:val="28"/>
        </w:rPr>
        <w:t xml:space="preserve"> Award </w:t>
      </w:r>
      <w:proofErr w:type="spellStart"/>
      <w:r w:rsidRPr="00D31DC6">
        <w:rPr>
          <w:b/>
          <w:sz w:val="28"/>
          <w:szCs w:val="28"/>
        </w:rPr>
        <w:t>for</w:t>
      </w:r>
      <w:proofErr w:type="spellEnd"/>
      <w:r w:rsidRPr="00D31DC6">
        <w:rPr>
          <w:b/>
          <w:sz w:val="28"/>
          <w:szCs w:val="28"/>
        </w:rPr>
        <w:t xml:space="preserve"> </w:t>
      </w:r>
      <w:proofErr w:type="spellStart"/>
      <w:r w:rsidRPr="00D31DC6">
        <w:rPr>
          <w:b/>
          <w:sz w:val="28"/>
          <w:szCs w:val="28"/>
        </w:rPr>
        <w:t>Photography</w:t>
      </w:r>
      <w:proofErr w:type="spellEnd"/>
      <w:r w:rsidRPr="00D31DC6">
        <w:rPr>
          <w:b/>
          <w:sz w:val="28"/>
          <w:szCs w:val="28"/>
        </w:rPr>
        <w:t xml:space="preserve"> in mostra alla Galleria del Cembalo, il nuovo spazio per la fotografia nel centro di Roma</w:t>
      </w:r>
    </w:p>
    <w:p w:rsidR="001F5AB0" w:rsidRDefault="001F5AB0" w:rsidP="001F5AB0">
      <w:pPr>
        <w:jc w:val="center"/>
        <w:rPr>
          <w:sz w:val="32"/>
          <w:szCs w:val="32"/>
        </w:rPr>
      </w:pPr>
    </w:p>
    <w:p w:rsidR="001F5AB0" w:rsidRPr="00D31DC6" w:rsidRDefault="001F5AB0" w:rsidP="000D542F">
      <w:pPr>
        <w:spacing w:after="0"/>
        <w:jc w:val="both"/>
      </w:pPr>
      <w:r w:rsidRPr="00D31DC6">
        <w:rPr>
          <w:i/>
        </w:rPr>
        <w:t>Il giardino</w:t>
      </w:r>
      <w:r w:rsidRPr="00D31DC6">
        <w:t xml:space="preserve">, progetto fotografico firmato da Alessandro Imbriaco, in programma </w:t>
      </w:r>
      <w:proofErr w:type="gramStart"/>
      <w:r w:rsidRPr="00D31DC6">
        <w:t>a partire dal</w:t>
      </w:r>
      <w:proofErr w:type="gramEnd"/>
      <w:r w:rsidRPr="00D31DC6">
        <w:t xml:space="preserve"> 17 ottobre alla Galleria del Cembalo, affianca nei 350 metri di spazio espositivo la retrospettiva dedicata al grande fotografo finlandese </w:t>
      </w:r>
      <w:proofErr w:type="spellStart"/>
      <w:r w:rsidRPr="00D31DC6">
        <w:t>Pentti</w:t>
      </w:r>
      <w:proofErr w:type="spellEnd"/>
      <w:r w:rsidRPr="00D31DC6">
        <w:t xml:space="preserve"> </w:t>
      </w:r>
      <w:proofErr w:type="spellStart"/>
      <w:r w:rsidRPr="00D31DC6">
        <w:t>Sammallahti</w:t>
      </w:r>
      <w:proofErr w:type="spellEnd"/>
      <w:r w:rsidRPr="00D31DC6">
        <w:t>, con cui condivide lo sguardo puntato sulla relazione tra uomo e natura.</w:t>
      </w:r>
    </w:p>
    <w:p w:rsidR="001F5AB0" w:rsidRPr="00D31DC6" w:rsidRDefault="001F5AB0" w:rsidP="000D542F">
      <w:pPr>
        <w:spacing w:after="0"/>
        <w:jc w:val="both"/>
        <w:rPr>
          <w:rFonts w:cs="Helvetica"/>
        </w:rPr>
      </w:pPr>
      <w:r w:rsidRPr="00D31DC6">
        <w:t xml:space="preserve">Il progetto di Alessandro Imbriaco, quinto italiano a ricevere </w:t>
      </w:r>
      <w:proofErr w:type="gramStart"/>
      <w:r w:rsidRPr="00D31DC6">
        <w:t xml:space="preserve">lo </w:t>
      </w:r>
      <w:proofErr w:type="spellStart"/>
      <w:proofErr w:type="gramEnd"/>
      <w:r w:rsidRPr="00D31DC6">
        <w:t>European</w:t>
      </w:r>
      <w:proofErr w:type="spellEnd"/>
      <w:r w:rsidRPr="00D31DC6">
        <w:t xml:space="preserve"> </w:t>
      </w:r>
      <w:proofErr w:type="spellStart"/>
      <w:r w:rsidRPr="00D31DC6">
        <w:t>Publishers</w:t>
      </w:r>
      <w:proofErr w:type="spellEnd"/>
      <w:r w:rsidRPr="00D31DC6">
        <w:t xml:space="preserve"> Award </w:t>
      </w:r>
      <w:proofErr w:type="spellStart"/>
      <w:r w:rsidRPr="00D31DC6">
        <w:t>for</w:t>
      </w:r>
      <w:proofErr w:type="spellEnd"/>
      <w:r w:rsidRPr="00D31DC6">
        <w:t xml:space="preserve"> </w:t>
      </w:r>
      <w:proofErr w:type="spellStart"/>
      <w:r w:rsidRPr="00D31DC6">
        <w:t>Photography</w:t>
      </w:r>
      <w:proofErr w:type="spellEnd"/>
      <w:r w:rsidRPr="00D31DC6">
        <w:t xml:space="preserve"> nel corso delle sue </w:t>
      </w:r>
      <w:r w:rsidR="00FE1BCE">
        <w:t>venti</w:t>
      </w:r>
      <w:r w:rsidRPr="00D31DC6">
        <w:t xml:space="preserve"> edizioni, </w:t>
      </w:r>
      <w:r w:rsidRPr="00D31DC6">
        <w:rPr>
          <w:rFonts w:cs="Helvetica"/>
        </w:rPr>
        <w:t xml:space="preserve">nasce da una serie sulla quale il fotografo ha lavorato per diversi anni studiando le realtà abitative provvisorie degli immigrati, e in generale dei poveri, ai margini delle città italiane. </w:t>
      </w:r>
    </w:p>
    <w:p w:rsidR="001F5AB0" w:rsidRPr="00D31DC6" w:rsidRDefault="001F5AB0" w:rsidP="000D542F">
      <w:pPr>
        <w:spacing w:after="0"/>
        <w:jc w:val="both"/>
        <w:rPr>
          <w:rFonts w:cs="Helvetica"/>
        </w:rPr>
      </w:pPr>
      <w:r w:rsidRPr="00D31DC6">
        <w:rPr>
          <w:rFonts w:cs="Helvetica"/>
        </w:rPr>
        <w:t>Nel corso della sua esplorazione Imbriaco ha incontrato una bambina di sei anni, nata e cresciuta nella palude dell’</w:t>
      </w:r>
      <w:proofErr w:type="spellStart"/>
      <w:r w:rsidRPr="00D31DC6">
        <w:rPr>
          <w:rFonts w:cs="Helvetica"/>
        </w:rPr>
        <w:t>Aniene</w:t>
      </w:r>
      <w:proofErr w:type="spellEnd"/>
      <w:r w:rsidRPr="00D31DC6">
        <w:rPr>
          <w:rFonts w:cs="Helvetica"/>
        </w:rPr>
        <w:t>, che abitava insieme ai suoi genitori sotto un cavalcavia molto trafficato della periferia romana.</w:t>
      </w:r>
    </w:p>
    <w:p w:rsidR="001F5AB0" w:rsidRPr="00D31DC6" w:rsidRDefault="001F5AB0" w:rsidP="000D542F">
      <w:pPr>
        <w:spacing w:after="0"/>
        <w:jc w:val="both"/>
        <w:rPr>
          <w:rFonts w:cs="Helvetica"/>
        </w:rPr>
      </w:pPr>
      <w:r w:rsidRPr="00D31DC6">
        <w:rPr>
          <w:rFonts w:cs="Helvetica"/>
          <w:i/>
        </w:rPr>
        <w:t>Il giardino</w:t>
      </w:r>
      <w:r w:rsidRPr="00D31DC6">
        <w:rPr>
          <w:rFonts w:cs="Helvetica"/>
        </w:rPr>
        <w:t xml:space="preserve"> racconta questa storia, dà un volto a vite nascoste che paiono rievocare, ai confini della città, la vita della Prima Famiglia, quella di Adamo ed Eva, dopo la cacciata dal Paradiso. </w:t>
      </w:r>
    </w:p>
    <w:p w:rsidR="001F5AB0" w:rsidRPr="00D31DC6" w:rsidRDefault="001F5AB0" w:rsidP="000D542F">
      <w:pPr>
        <w:spacing w:after="0"/>
        <w:jc w:val="both"/>
        <w:rPr>
          <w:rFonts w:cs="Helvetica"/>
        </w:rPr>
      </w:pPr>
      <w:r w:rsidRPr="00D31DC6">
        <w:rPr>
          <w:rFonts w:cs="Helvetica"/>
        </w:rPr>
        <w:t xml:space="preserve">Negli spazi fotografati da </w:t>
      </w:r>
      <w:proofErr w:type="gramStart"/>
      <w:r w:rsidRPr="00D31DC6">
        <w:rPr>
          <w:rFonts w:cs="Helvetica"/>
        </w:rPr>
        <w:t>Imbriaco</w:t>
      </w:r>
      <w:proofErr w:type="gramEnd"/>
      <w:r w:rsidRPr="00D31DC6">
        <w:rPr>
          <w:rFonts w:cs="Helvetica"/>
        </w:rPr>
        <w:t xml:space="preserve"> si sommano condizioni di estremo disagio e una prossimità e comunione con la natura che sono oggi estranee alla comune esperienza di città.</w:t>
      </w:r>
    </w:p>
    <w:p w:rsidR="001F5AB0" w:rsidRPr="00D31DC6" w:rsidRDefault="001F5AB0" w:rsidP="000D54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D31DC6">
        <w:rPr>
          <w:rFonts w:cs="Helvetica"/>
        </w:rPr>
        <w:t xml:space="preserve">La mostra dedicata a </w:t>
      </w:r>
      <w:r w:rsidRPr="00D31DC6">
        <w:rPr>
          <w:rFonts w:cs="Helvetica"/>
          <w:i/>
        </w:rPr>
        <w:t>Il giardino</w:t>
      </w:r>
      <w:r w:rsidRPr="00D31DC6">
        <w:rPr>
          <w:rFonts w:cs="Helvetica"/>
        </w:rPr>
        <w:t xml:space="preserve">, in programma fino all’8 dicembre, sarà anche l’occasione per presentare il libro omonimo, edito in Italia da </w:t>
      </w:r>
      <w:proofErr w:type="spellStart"/>
      <w:r w:rsidRPr="00D31DC6">
        <w:rPr>
          <w:rFonts w:cs="Helvetica"/>
        </w:rPr>
        <w:t>Peliti</w:t>
      </w:r>
      <w:proofErr w:type="spellEnd"/>
      <w:r w:rsidRPr="00D31DC6">
        <w:rPr>
          <w:rFonts w:cs="Helvetica"/>
        </w:rPr>
        <w:t xml:space="preserve"> Associati e pubblicato in contemporanea anche in Spagna, Germania, Francia e Regno Unito, come accade per ogni progetto vincitore dell’importante riconoscimento internazionale.</w:t>
      </w:r>
    </w:p>
    <w:p w:rsidR="00173CDD" w:rsidRDefault="00173CDD" w:rsidP="00173CDD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173CDD" w:rsidRDefault="00173CDD" w:rsidP="00173CDD">
      <w:pPr>
        <w:spacing w:after="0"/>
        <w:jc w:val="center"/>
        <w:rPr>
          <w:b/>
          <w:sz w:val="28"/>
          <w:szCs w:val="28"/>
        </w:rPr>
      </w:pPr>
    </w:p>
    <w:p w:rsidR="00173CDD" w:rsidRDefault="00173CDD" w:rsidP="00173CDD">
      <w:pPr>
        <w:spacing w:after="0"/>
        <w:jc w:val="center"/>
        <w:rPr>
          <w:b/>
          <w:sz w:val="28"/>
          <w:szCs w:val="28"/>
        </w:rPr>
      </w:pPr>
      <w:r w:rsidRPr="00FE0A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FE0AA4">
        <w:rPr>
          <w:b/>
          <w:sz w:val="28"/>
          <w:szCs w:val="28"/>
        </w:rPr>
        <w:t xml:space="preserve"> ottobre / 8 dicembre 2013</w:t>
      </w:r>
    </w:p>
    <w:p w:rsidR="00173CDD" w:rsidRPr="00ED30D7" w:rsidRDefault="00173CDD" w:rsidP="00173CDD">
      <w:pPr>
        <w:spacing w:after="0"/>
        <w:jc w:val="center"/>
        <w:rPr>
          <w:b/>
        </w:rPr>
      </w:pPr>
      <w:proofErr w:type="gramStart"/>
      <w:r w:rsidRPr="00ED30D7">
        <w:rPr>
          <w:b/>
        </w:rPr>
        <w:t>dal</w:t>
      </w:r>
      <w:proofErr w:type="gramEnd"/>
      <w:r w:rsidRPr="00ED30D7">
        <w:rPr>
          <w:b/>
        </w:rPr>
        <w:t xml:space="preserve"> martedì al venerdì  16.00 – 19.30</w:t>
      </w:r>
    </w:p>
    <w:p w:rsidR="00173CDD" w:rsidRDefault="00173CDD" w:rsidP="00173CDD">
      <w:pPr>
        <w:spacing w:after="0"/>
        <w:jc w:val="center"/>
        <w:rPr>
          <w:b/>
        </w:rPr>
      </w:pPr>
      <w:proofErr w:type="gramStart"/>
      <w:r w:rsidRPr="00ED30D7">
        <w:rPr>
          <w:b/>
        </w:rPr>
        <w:t>sabato</w:t>
      </w:r>
      <w:proofErr w:type="gramEnd"/>
      <w:r w:rsidRPr="00ED30D7">
        <w:rPr>
          <w:b/>
        </w:rPr>
        <w:t xml:space="preserve"> 10.30 – 13.00 e 16.00 – 19.30</w:t>
      </w:r>
    </w:p>
    <w:p w:rsidR="00173CDD" w:rsidRDefault="00173CDD" w:rsidP="00173CDD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173CDD" w:rsidRDefault="00173CDD" w:rsidP="00173CDD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173CDD" w:rsidRDefault="00173CDD" w:rsidP="00173CDD">
      <w:pPr>
        <w:tabs>
          <w:tab w:val="left" w:pos="4106"/>
        </w:tabs>
        <w:spacing w:after="0"/>
        <w:rPr>
          <w:b/>
          <w:sz w:val="28"/>
          <w:szCs w:val="28"/>
        </w:rPr>
      </w:pPr>
    </w:p>
    <w:p w:rsidR="001F5AB0" w:rsidRDefault="001F5AB0" w:rsidP="001F5AB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Theme="minorHAnsi" w:hAnsiTheme="minorHAnsi"/>
          <w:sz w:val="20"/>
        </w:rPr>
      </w:pPr>
      <w:r w:rsidRPr="00D31DC6">
        <w:rPr>
          <w:rFonts w:asciiTheme="minorHAnsi" w:hAnsiTheme="minorHAnsi"/>
          <w:b/>
          <w:sz w:val="20"/>
        </w:rPr>
        <w:t>Alessandro Imbriaco</w:t>
      </w:r>
      <w:r w:rsidRPr="00D31DC6">
        <w:rPr>
          <w:rFonts w:asciiTheme="minorHAnsi" w:hAnsiTheme="minorHAnsi"/>
          <w:sz w:val="20"/>
        </w:rPr>
        <w:t xml:space="preserve"> nasce a Salerno nel 1980. Laureato in Ingegneria, nel 2004 si trasferisce a </w:t>
      </w:r>
      <w:proofErr w:type="gramStart"/>
      <w:r w:rsidRPr="00D31DC6">
        <w:rPr>
          <w:rFonts w:asciiTheme="minorHAnsi" w:hAnsiTheme="minorHAnsi"/>
          <w:sz w:val="20"/>
        </w:rPr>
        <w:t>Roma dove</w:t>
      </w:r>
      <w:proofErr w:type="gramEnd"/>
      <w:r w:rsidRPr="00D31DC6">
        <w:rPr>
          <w:rFonts w:asciiTheme="minorHAnsi" w:hAnsiTheme="minorHAnsi"/>
          <w:sz w:val="20"/>
        </w:rPr>
        <w:t xml:space="preserve"> oggi vive e lavora.</w:t>
      </w:r>
      <w:r>
        <w:rPr>
          <w:rFonts w:asciiTheme="minorHAnsi" w:hAnsiTheme="minorHAnsi"/>
          <w:sz w:val="20"/>
        </w:rPr>
        <w:t xml:space="preserve"> </w:t>
      </w:r>
      <w:r w:rsidRPr="00D31DC6">
        <w:rPr>
          <w:rFonts w:asciiTheme="minorHAnsi" w:hAnsiTheme="minorHAnsi"/>
          <w:sz w:val="20"/>
        </w:rPr>
        <w:t xml:space="preserve">Nel 2007 un suo lavoro </w:t>
      </w:r>
      <w:proofErr w:type="gramStart"/>
      <w:r w:rsidRPr="00D31DC6">
        <w:rPr>
          <w:rFonts w:asciiTheme="minorHAnsi" w:hAnsiTheme="minorHAnsi"/>
          <w:sz w:val="20"/>
        </w:rPr>
        <w:t>viene</w:t>
      </w:r>
      <w:proofErr w:type="gramEnd"/>
      <w:r w:rsidRPr="00D31DC6">
        <w:rPr>
          <w:rFonts w:asciiTheme="minorHAnsi" w:hAnsiTheme="minorHAnsi"/>
          <w:sz w:val="20"/>
        </w:rPr>
        <w:t xml:space="preserve"> selezionato per il Premio Atlante Italiano.</w:t>
      </w:r>
      <w:r>
        <w:rPr>
          <w:rFonts w:asciiTheme="minorHAnsi" w:hAnsiTheme="minorHAnsi"/>
          <w:sz w:val="20"/>
        </w:rPr>
        <w:t xml:space="preserve"> </w:t>
      </w:r>
      <w:r w:rsidRPr="00D31DC6">
        <w:rPr>
          <w:rFonts w:asciiTheme="minorHAnsi" w:hAnsiTheme="minorHAnsi"/>
          <w:sz w:val="20"/>
        </w:rPr>
        <w:t xml:space="preserve">Nel 2008 vince il premio Canon con il progetto </w:t>
      </w:r>
      <w:r w:rsidRPr="00D31DC6">
        <w:rPr>
          <w:rFonts w:asciiTheme="minorHAnsi" w:hAnsiTheme="minorHAnsi"/>
          <w:i/>
          <w:sz w:val="20"/>
        </w:rPr>
        <w:t>Occupare spazi interni</w:t>
      </w:r>
      <w:r w:rsidRPr="00D31DC6">
        <w:rPr>
          <w:rFonts w:asciiTheme="minorHAnsi" w:hAnsiTheme="minorHAnsi"/>
          <w:sz w:val="20"/>
        </w:rPr>
        <w:t>.</w:t>
      </w:r>
      <w:r w:rsidRPr="00D31DC6">
        <w:rPr>
          <w:rFonts w:asciiTheme="minorHAnsi" w:hAnsiTheme="minorHAnsi"/>
          <w:i/>
          <w:sz w:val="20"/>
        </w:rPr>
        <w:t xml:space="preserve"> </w:t>
      </w:r>
      <w:proofErr w:type="gramStart"/>
      <w:r w:rsidRPr="00D31DC6">
        <w:rPr>
          <w:rFonts w:asciiTheme="minorHAnsi" w:hAnsiTheme="minorHAnsi"/>
          <w:sz w:val="20"/>
        </w:rPr>
        <w:t>Dallo stesso anno fa parte di</w:t>
      </w:r>
      <w:r w:rsidRPr="00D31DC6">
        <w:rPr>
          <w:rFonts w:asciiTheme="minorHAnsi" w:hAnsiTheme="minorHAnsi"/>
          <w:i/>
          <w:sz w:val="20"/>
        </w:rPr>
        <w:t xml:space="preserve"> </w:t>
      </w:r>
      <w:proofErr w:type="spellStart"/>
      <w:r w:rsidRPr="00D31DC6">
        <w:rPr>
          <w:rFonts w:asciiTheme="minorHAnsi" w:hAnsiTheme="minorHAnsi"/>
          <w:sz w:val="20"/>
        </w:rPr>
        <w:t>Reflexions</w:t>
      </w:r>
      <w:proofErr w:type="spellEnd"/>
      <w:r w:rsidRPr="00D31DC6">
        <w:rPr>
          <w:rFonts w:asciiTheme="minorHAnsi" w:hAnsiTheme="minorHAnsi"/>
          <w:sz w:val="20"/>
        </w:rPr>
        <w:t xml:space="preserve"> </w:t>
      </w:r>
      <w:proofErr w:type="spellStart"/>
      <w:r w:rsidRPr="00D31DC6">
        <w:rPr>
          <w:rFonts w:asciiTheme="minorHAnsi" w:hAnsiTheme="minorHAnsi"/>
          <w:sz w:val="20"/>
        </w:rPr>
        <w:t>Masterclass</w:t>
      </w:r>
      <w:proofErr w:type="spellEnd"/>
      <w:r w:rsidRPr="00D31DC6">
        <w:rPr>
          <w:rFonts w:asciiTheme="minorHAnsi" w:hAnsiTheme="minorHAnsi"/>
          <w:sz w:val="20"/>
        </w:rPr>
        <w:t xml:space="preserve"> a cura di Giorgia Fiorio e Gabriel </w:t>
      </w:r>
      <w:proofErr w:type="spellStart"/>
      <w:r w:rsidRPr="00D31DC6">
        <w:rPr>
          <w:rFonts w:asciiTheme="minorHAnsi" w:hAnsiTheme="minorHAnsi"/>
          <w:sz w:val="20"/>
        </w:rPr>
        <w:t>Bauret</w:t>
      </w:r>
      <w:proofErr w:type="spellEnd"/>
      <w:proofErr w:type="gramEnd"/>
      <w:r w:rsidRPr="00D31DC6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  <w:r w:rsidRPr="00D31DC6">
        <w:rPr>
          <w:rFonts w:asciiTheme="minorHAnsi" w:hAnsiTheme="minorHAnsi"/>
          <w:sz w:val="20"/>
        </w:rPr>
        <w:t xml:space="preserve">Nel 2010 ottiene il secondo posto nella sezione </w:t>
      </w:r>
      <w:proofErr w:type="spellStart"/>
      <w:r w:rsidRPr="00D31DC6">
        <w:rPr>
          <w:rFonts w:asciiTheme="minorHAnsi" w:hAnsiTheme="minorHAnsi"/>
          <w:i/>
          <w:sz w:val="20"/>
        </w:rPr>
        <w:t>Contemporary</w:t>
      </w:r>
      <w:proofErr w:type="spellEnd"/>
      <w:r w:rsidRPr="00D31DC6">
        <w:rPr>
          <w:rFonts w:asciiTheme="minorHAnsi" w:hAnsiTheme="minorHAnsi"/>
          <w:i/>
          <w:sz w:val="20"/>
        </w:rPr>
        <w:t xml:space="preserve"> </w:t>
      </w:r>
      <w:proofErr w:type="spellStart"/>
      <w:r w:rsidRPr="00D31DC6">
        <w:rPr>
          <w:rFonts w:asciiTheme="minorHAnsi" w:hAnsiTheme="minorHAnsi"/>
          <w:i/>
          <w:sz w:val="20"/>
        </w:rPr>
        <w:t>Issues</w:t>
      </w:r>
      <w:proofErr w:type="spellEnd"/>
      <w:r w:rsidRPr="00D31DC6">
        <w:rPr>
          <w:rFonts w:asciiTheme="minorHAnsi" w:hAnsiTheme="minorHAnsi"/>
          <w:i/>
          <w:sz w:val="20"/>
        </w:rPr>
        <w:t xml:space="preserve"> </w:t>
      </w:r>
      <w:proofErr w:type="spellStart"/>
      <w:r w:rsidRPr="00D31DC6">
        <w:rPr>
          <w:rFonts w:asciiTheme="minorHAnsi" w:hAnsiTheme="minorHAnsi"/>
          <w:i/>
          <w:sz w:val="20"/>
        </w:rPr>
        <w:t>Stories</w:t>
      </w:r>
      <w:proofErr w:type="spellEnd"/>
      <w:r w:rsidRPr="00D31DC6">
        <w:rPr>
          <w:rFonts w:asciiTheme="minorHAnsi" w:hAnsiTheme="minorHAnsi"/>
          <w:sz w:val="20"/>
        </w:rPr>
        <w:t xml:space="preserve"> al World Press </w:t>
      </w:r>
      <w:proofErr w:type="spellStart"/>
      <w:proofErr w:type="gramStart"/>
      <w:r w:rsidRPr="00D31DC6">
        <w:rPr>
          <w:rFonts w:asciiTheme="minorHAnsi" w:hAnsiTheme="minorHAnsi"/>
          <w:sz w:val="20"/>
        </w:rPr>
        <w:t>Photo</w:t>
      </w:r>
      <w:proofErr w:type="spellEnd"/>
      <w:proofErr w:type="gramEnd"/>
      <w:r w:rsidRPr="00D31DC6">
        <w:rPr>
          <w:rFonts w:asciiTheme="minorHAnsi" w:hAnsiTheme="minorHAnsi"/>
          <w:sz w:val="20"/>
        </w:rPr>
        <w:t xml:space="preserve"> con il lavoro </w:t>
      </w:r>
      <w:proofErr w:type="spellStart"/>
      <w:r w:rsidRPr="00D31DC6">
        <w:rPr>
          <w:rFonts w:asciiTheme="minorHAnsi" w:hAnsiTheme="minorHAnsi"/>
          <w:i/>
          <w:sz w:val="20"/>
        </w:rPr>
        <w:t>Casilino</w:t>
      </w:r>
      <w:proofErr w:type="spellEnd"/>
      <w:r w:rsidRPr="00D31DC6">
        <w:rPr>
          <w:rFonts w:asciiTheme="minorHAnsi" w:hAnsiTheme="minorHAnsi"/>
          <w:i/>
          <w:sz w:val="20"/>
        </w:rPr>
        <w:t xml:space="preserve"> 900</w:t>
      </w:r>
      <w:r w:rsidRPr="00D31DC6">
        <w:rPr>
          <w:rFonts w:asciiTheme="minorHAnsi" w:hAnsiTheme="minorHAnsi"/>
          <w:sz w:val="20"/>
        </w:rPr>
        <w:t xml:space="preserve">. Suoi lavori </w:t>
      </w:r>
      <w:proofErr w:type="gramStart"/>
      <w:r w:rsidRPr="00D31DC6">
        <w:rPr>
          <w:rFonts w:asciiTheme="minorHAnsi" w:hAnsiTheme="minorHAnsi"/>
          <w:sz w:val="20"/>
        </w:rPr>
        <w:t>vengono</w:t>
      </w:r>
      <w:proofErr w:type="gramEnd"/>
      <w:r w:rsidRPr="00D31DC6">
        <w:rPr>
          <w:rFonts w:asciiTheme="minorHAnsi" w:hAnsiTheme="minorHAnsi"/>
          <w:sz w:val="20"/>
        </w:rPr>
        <w:t xml:space="preserve"> selezionati anche per il PHE </w:t>
      </w:r>
      <w:proofErr w:type="spellStart"/>
      <w:r w:rsidRPr="00D31DC6">
        <w:rPr>
          <w:rFonts w:asciiTheme="minorHAnsi" w:hAnsiTheme="minorHAnsi"/>
          <w:sz w:val="20"/>
        </w:rPr>
        <w:t>Ojo</w:t>
      </w:r>
      <w:proofErr w:type="spellEnd"/>
      <w:r w:rsidRPr="00D31DC6">
        <w:rPr>
          <w:rFonts w:asciiTheme="minorHAnsi" w:hAnsiTheme="minorHAnsi"/>
          <w:sz w:val="20"/>
        </w:rPr>
        <w:t xml:space="preserve"> de </w:t>
      </w:r>
      <w:proofErr w:type="spellStart"/>
      <w:r w:rsidRPr="00D31DC6">
        <w:rPr>
          <w:rFonts w:asciiTheme="minorHAnsi" w:hAnsiTheme="minorHAnsi"/>
          <w:sz w:val="20"/>
        </w:rPr>
        <w:t>Pez</w:t>
      </w:r>
      <w:proofErr w:type="spellEnd"/>
      <w:r w:rsidRPr="00D31DC6">
        <w:rPr>
          <w:rFonts w:asciiTheme="minorHAnsi" w:hAnsiTheme="minorHAnsi"/>
          <w:sz w:val="20"/>
        </w:rPr>
        <w:t xml:space="preserve"> e il </w:t>
      </w:r>
      <w:proofErr w:type="spellStart"/>
      <w:r w:rsidRPr="00D31DC6">
        <w:rPr>
          <w:rFonts w:asciiTheme="minorHAnsi" w:hAnsiTheme="minorHAnsi"/>
          <w:sz w:val="20"/>
        </w:rPr>
        <w:t>Lumix</w:t>
      </w:r>
      <w:proofErr w:type="spellEnd"/>
      <w:r w:rsidRPr="00D31DC6">
        <w:rPr>
          <w:rFonts w:asciiTheme="minorHAnsi" w:hAnsiTheme="minorHAnsi"/>
          <w:sz w:val="20"/>
        </w:rPr>
        <w:t xml:space="preserve"> Award 2010.</w:t>
      </w:r>
      <w:r>
        <w:rPr>
          <w:rFonts w:asciiTheme="minorHAnsi" w:hAnsiTheme="minorHAnsi"/>
          <w:sz w:val="20"/>
        </w:rPr>
        <w:t xml:space="preserve"> </w:t>
      </w:r>
      <w:r w:rsidRPr="00D31DC6">
        <w:rPr>
          <w:rFonts w:asciiTheme="minorHAnsi" w:hAnsiTheme="minorHAnsi"/>
          <w:sz w:val="20"/>
        </w:rPr>
        <w:t xml:space="preserve">Nel 2011 il suo progetto fotografico </w:t>
      </w:r>
      <w:r w:rsidR="00066DD9">
        <w:rPr>
          <w:rFonts w:asciiTheme="minorHAnsi" w:hAnsiTheme="minorHAnsi"/>
          <w:i/>
          <w:sz w:val="20"/>
        </w:rPr>
        <w:t>Il giardino</w:t>
      </w:r>
      <w:r w:rsidRPr="00D31DC6">
        <w:rPr>
          <w:rFonts w:asciiTheme="minorHAnsi" w:hAnsiTheme="minorHAnsi"/>
          <w:i/>
          <w:sz w:val="20"/>
        </w:rPr>
        <w:t xml:space="preserve"> </w:t>
      </w:r>
      <w:r w:rsidRPr="00D31DC6">
        <w:rPr>
          <w:rFonts w:asciiTheme="minorHAnsi" w:hAnsiTheme="minorHAnsi"/>
          <w:sz w:val="20"/>
        </w:rPr>
        <w:t>vince il Premio Pesaresi</w:t>
      </w:r>
      <w:r w:rsidRPr="00D31DC6">
        <w:rPr>
          <w:rFonts w:asciiTheme="minorHAnsi" w:hAnsiTheme="minorHAnsi"/>
          <w:i/>
          <w:sz w:val="20"/>
        </w:rPr>
        <w:t xml:space="preserve">. </w:t>
      </w:r>
      <w:r w:rsidRPr="00D31DC6">
        <w:rPr>
          <w:rFonts w:asciiTheme="minorHAnsi" w:hAnsiTheme="minorHAnsi"/>
          <w:sz w:val="20"/>
        </w:rPr>
        <w:t xml:space="preserve">Suoi lavori </w:t>
      </w:r>
      <w:proofErr w:type="gramStart"/>
      <w:r w:rsidRPr="00D31DC6">
        <w:rPr>
          <w:rFonts w:asciiTheme="minorHAnsi" w:hAnsiTheme="minorHAnsi"/>
          <w:sz w:val="20"/>
        </w:rPr>
        <w:t>vengono</w:t>
      </w:r>
      <w:proofErr w:type="gramEnd"/>
      <w:r w:rsidRPr="00D31DC6">
        <w:rPr>
          <w:rFonts w:asciiTheme="minorHAnsi" w:hAnsiTheme="minorHAnsi"/>
          <w:sz w:val="20"/>
        </w:rPr>
        <w:t xml:space="preserve"> selezionati anche per il Talent di </w:t>
      </w:r>
      <w:proofErr w:type="spellStart"/>
      <w:r w:rsidRPr="00D31DC6">
        <w:rPr>
          <w:rFonts w:asciiTheme="minorHAnsi" w:hAnsiTheme="minorHAnsi"/>
          <w:sz w:val="20"/>
        </w:rPr>
        <w:t>Foam</w:t>
      </w:r>
      <w:proofErr w:type="spellEnd"/>
      <w:r w:rsidRPr="00D31DC6">
        <w:rPr>
          <w:rFonts w:asciiTheme="minorHAnsi" w:hAnsiTheme="minorHAnsi"/>
          <w:sz w:val="20"/>
        </w:rPr>
        <w:t xml:space="preserve">. Nello stesso anno </w:t>
      </w:r>
      <w:proofErr w:type="gramStart"/>
      <w:r w:rsidRPr="00D31DC6">
        <w:rPr>
          <w:rFonts w:asciiTheme="minorHAnsi" w:hAnsiTheme="minorHAnsi"/>
          <w:sz w:val="20"/>
        </w:rPr>
        <w:t>viene</w:t>
      </w:r>
      <w:proofErr w:type="gramEnd"/>
      <w:r w:rsidRPr="00D31DC6">
        <w:rPr>
          <w:rFonts w:asciiTheme="minorHAnsi" w:hAnsiTheme="minorHAnsi"/>
          <w:sz w:val="20"/>
        </w:rPr>
        <w:t xml:space="preserve"> scelto per il </w:t>
      </w:r>
      <w:proofErr w:type="spellStart"/>
      <w:r w:rsidRPr="00D31DC6">
        <w:rPr>
          <w:rFonts w:asciiTheme="minorHAnsi" w:hAnsiTheme="minorHAnsi"/>
          <w:sz w:val="20"/>
        </w:rPr>
        <w:t>Joop</w:t>
      </w:r>
      <w:proofErr w:type="spellEnd"/>
      <w:r w:rsidRPr="00D31DC6">
        <w:rPr>
          <w:rFonts w:asciiTheme="minorHAnsi" w:hAnsiTheme="minorHAnsi"/>
          <w:sz w:val="20"/>
        </w:rPr>
        <w:t xml:space="preserve"> </w:t>
      </w:r>
      <w:proofErr w:type="spellStart"/>
      <w:r w:rsidRPr="00D31DC6">
        <w:rPr>
          <w:rFonts w:asciiTheme="minorHAnsi" w:hAnsiTheme="minorHAnsi"/>
          <w:sz w:val="20"/>
        </w:rPr>
        <w:t>Swart</w:t>
      </w:r>
      <w:proofErr w:type="spellEnd"/>
      <w:r w:rsidRPr="00D31DC6">
        <w:rPr>
          <w:rFonts w:asciiTheme="minorHAnsi" w:hAnsiTheme="minorHAnsi"/>
          <w:sz w:val="20"/>
        </w:rPr>
        <w:t xml:space="preserve"> </w:t>
      </w:r>
      <w:proofErr w:type="spellStart"/>
      <w:r w:rsidRPr="00D31DC6">
        <w:rPr>
          <w:rFonts w:asciiTheme="minorHAnsi" w:hAnsiTheme="minorHAnsi"/>
          <w:sz w:val="20"/>
        </w:rPr>
        <w:t>Masterclass</w:t>
      </w:r>
      <w:proofErr w:type="spellEnd"/>
      <w:r w:rsidRPr="00D31DC6">
        <w:rPr>
          <w:rFonts w:asciiTheme="minorHAnsi" w:hAnsiTheme="minorHAnsi"/>
          <w:sz w:val="20"/>
        </w:rPr>
        <w:t xml:space="preserve"> del World Press </w:t>
      </w:r>
      <w:proofErr w:type="spellStart"/>
      <w:r w:rsidRPr="00D31DC6">
        <w:rPr>
          <w:rFonts w:asciiTheme="minorHAnsi" w:hAnsiTheme="minorHAnsi"/>
          <w:sz w:val="20"/>
        </w:rPr>
        <w:t>Photo</w:t>
      </w:r>
      <w:proofErr w:type="spellEnd"/>
      <w:r w:rsidRPr="00D31DC6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  <w:r w:rsidRPr="00D31DC6">
        <w:rPr>
          <w:rFonts w:asciiTheme="minorHAnsi" w:hAnsiTheme="minorHAnsi"/>
          <w:sz w:val="20"/>
        </w:rPr>
        <w:t xml:space="preserve">Nel 2012 </w:t>
      </w:r>
      <w:r w:rsidRPr="00D31DC6">
        <w:rPr>
          <w:rFonts w:asciiTheme="minorHAnsi" w:hAnsiTheme="minorHAnsi"/>
          <w:i/>
          <w:sz w:val="20"/>
        </w:rPr>
        <w:t>Corpi di reato</w:t>
      </w:r>
      <w:r w:rsidR="00066DD9">
        <w:rPr>
          <w:rFonts w:asciiTheme="minorHAnsi" w:hAnsiTheme="minorHAnsi"/>
          <w:i/>
          <w:sz w:val="20"/>
        </w:rPr>
        <w:t>,</w:t>
      </w:r>
      <w:r w:rsidRPr="00D31DC6">
        <w:rPr>
          <w:rFonts w:asciiTheme="minorHAnsi" w:hAnsiTheme="minorHAnsi"/>
          <w:sz w:val="20"/>
        </w:rPr>
        <w:t xml:space="preserve"> </w:t>
      </w:r>
      <w:r w:rsidR="00066DD9">
        <w:rPr>
          <w:rFonts w:asciiTheme="minorHAnsi" w:hAnsiTheme="minorHAnsi"/>
          <w:sz w:val="20"/>
        </w:rPr>
        <w:t xml:space="preserve">con Tommaso </w:t>
      </w:r>
      <w:proofErr w:type="spellStart"/>
      <w:r w:rsidR="00066DD9">
        <w:rPr>
          <w:rFonts w:asciiTheme="minorHAnsi" w:hAnsiTheme="minorHAnsi"/>
          <w:sz w:val="20"/>
        </w:rPr>
        <w:t>Bonaventura</w:t>
      </w:r>
      <w:proofErr w:type="spellEnd"/>
      <w:r w:rsidR="00066DD9">
        <w:rPr>
          <w:rFonts w:asciiTheme="minorHAnsi" w:hAnsiTheme="minorHAnsi"/>
          <w:sz w:val="20"/>
        </w:rPr>
        <w:t xml:space="preserve"> e Fabio Severo, </w:t>
      </w:r>
      <w:bookmarkStart w:id="0" w:name="_GoBack"/>
      <w:bookmarkEnd w:id="0"/>
      <w:r w:rsidRPr="00D31DC6">
        <w:rPr>
          <w:rFonts w:asciiTheme="minorHAnsi" w:hAnsiTheme="minorHAnsi"/>
          <w:sz w:val="20"/>
        </w:rPr>
        <w:t xml:space="preserve">vince il premio </w:t>
      </w:r>
      <w:proofErr w:type="spellStart"/>
      <w:r w:rsidRPr="00D31DC6">
        <w:rPr>
          <w:rFonts w:asciiTheme="minorHAnsi" w:hAnsiTheme="minorHAnsi"/>
          <w:sz w:val="20"/>
        </w:rPr>
        <w:t>Ponchielli</w:t>
      </w:r>
      <w:proofErr w:type="spellEnd"/>
      <w:r w:rsidRPr="00D31DC6">
        <w:rPr>
          <w:rFonts w:asciiTheme="minorHAnsi" w:hAnsiTheme="minorHAnsi"/>
          <w:sz w:val="20"/>
        </w:rPr>
        <w:t xml:space="preserve">. Nello stesso anno, con </w:t>
      </w:r>
      <w:r w:rsidRPr="00D31DC6">
        <w:rPr>
          <w:rFonts w:asciiTheme="minorHAnsi" w:hAnsiTheme="minorHAnsi"/>
          <w:i/>
          <w:sz w:val="20"/>
        </w:rPr>
        <w:t>Il giardino</w:t>
      </w:r>
      <w:r w:rsidRPr="00D31DC6">
        <w:rPr>
          <w:rFonts w:asciiTheme="minorHAnsi" w:hAnsiTheme="minorHAnsi"/>
          <w:sz w:val="20"/>
        </w:rPr>
        <w:t xml:space="preserve">, ottiene </w:t>
      </w:r>
      <w:proofErr w:type="gramStart"/>
      <w:r w:rsidRPr="00D31DC6">
        <w:rPr>
          <w:rFonts w:asciiTheme="minorHAnsi" w:hAnsiTheme="minorHAnsi"/>
          <w:sz w:val="20"/>
        </w:rPr>
        <w:t xml:space="preserve">lo </w:t>
      </w:r>
      <w:proofErr w:type="spellStart"/>
      <w:proofErr w:type="gramEnd"/>
      <w:r w:rsidRPr="00D31DC6">
        <w:rPr>
          <w:rFonts w:asciiTheme="minorHAnsi" w:hAnsiTheme="minorHAnsi"/>
          <w:sz w:val="20"/>
        </w:rPr>
        <w:t>European</w:t>
      </w:r>
      <w:proofErr w:type="spellEnd"/>
      <w:r w:rsidRPr="00D31DC6">
        <w:rPr>
          <w:rFonts w:asciiTheme="minorHAnsi" w:hAnsiTheme="minorHAnsi"/>
          <w:sz w:val="20"/>
        </w:rPr>
        <w:t xml:space="preserve"> </w:t>
      </w:r>
      <w:proofErr w:type="spellStart"/>
      <w:r w:rsidRPr="00D31DC6">
        <w:rPr>
          <w:rFonts w:asciiTheme="minorHAnsi" w:hAnsiTheme="minorHAnsi"/>
          <w:sz w:val="20"/>
        </w:rPr>
        <w:t>Publishers</w:t>
      </w:r>
      <w:proofErr w:type="spellEnd"/>
      <w:r w:rsidRPr="00D31DC6">
        <w:rPr>
          <w:rFonts w:asciiTheme="minorHAnsi" w:hAnsiTheme="minorHAnsi"/>
          <w:sz w:val="20"/>
        </w:rPr>
        <w:t xml:space="preserve"> Award </w:t>
      </w:r>
      <w:proofErr w:type="spellStart"/>
      <w:r w:rsidRPr="00D31DC6">
        <w:rPr>
          <w:rFonts w:asciiTheme="minorHAnsi" w:hAnsiTheme="minorHAnsi"/>
          <w:sz w:val="20"/>
        </w:rPr>
        <w:t>for</w:t>
      </w:r>
      <w:proofErr w:type="spellEnd"/>
      <w:r w:rsidRPr="00D31DC6">
        <w:rPr>
          <w:rFonts w:asciiTheme="minorHAnsi" w:hAnsiTheme="minorHAnsi"/>
          <w:sz w:val="20"/>
        </w:rPr>
        <w:t xml:space="preserve"> </w:t>
      </w:r>
      <w:proofErr w:type="spellStart"/>
      <w:r w:rsidRPr="00D31DC6">
        <w:rPr>
          <w:rFonts w:asciiTheme="minorHAnsi" w:hAnsiTheme="minorHAnsi"/>
          <w:sz w:val="20"/>
        </w:rPr>
        <w:t>Photography</w:t>
      </w:r>
      <w:proofErr w:type="spellEnd"/>
      <w:r>
        <w:rPr>
          <w:rFonts w:asciiTheme="minorHAnsi" w:hAnsiTheme="minorHAnsi"/>
          <w:sz w:val="20"/>
        </w:rPr>
        <w:t>.</w:t>
      </w:r>
    </w:p>
    <w:p w:rsidR="002100B8" w:rsidRDefault="002100B8" w:rsidP="001F5AB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Theme="minorHAnsi" w:hAnsiTheme="minorHAnsi"/>
          <w:sz w:val="20"/>
        </w:rPr>
      </w:pPr>
    </w:p>
    <w:p w:rsidR="002100B8" w:rsidRDefault="002100B8" w:rsidP="001F5AB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Theme="minorHAnsi" w:hAnsiTheme="minorHAnsi"/>
          <w:sz w:val="20"/>
        </w:rPr>
      </w:pPr>
    </w:p>
    <w:p w:rsidR="002100B8" w:rsidRDefault="002100B8" w:rsidP="001F5AB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Theme="minorHAnsi" w:hAnsiTheme="minorHAnsi"/>
          <w:sz w:val="20"/>
        </w:rPr>
      </w:pPr>
    </w:p>
    <w:p w:rsidR="002100B8" w:rsidRDefault="002100B8" w:rsidP="001F5AB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Theme="minorHAnsi" w:hAnsiTheme="minorHAnsi"/>
          <w:sz w:val="20"/>
        </w:rPr>
      </w:pPr>
    </w:p>
    <w:p w:rsidR="002100B8" w:rsidRDefault="002100B8" w:rsidP="001F5AB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Theme="minorHAnsi" w:hAnsiTheme="minorHAnsi"/>
          <w:sz w:val="20"/>
        </w:rPr>
      </w:pPr>
    </w:p>
    <w:p w:rsidR="002100B8" w:rsidRDefault="002100B8" w:rsidP="001F5AB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Theme="minorHAnsi" w:hAnsiTheme="minorHAnsi"/>
          <w:sz w:val="20"/>
        </w:rPr>
      </w:pPr>
    </w:p>
    <w:p w:rsidR="002100B8" w:rsidRDefault="002100B8" w:rsidP="001F5AB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Theme="minorHAnsi" w:hAnsiTheme="minorHAnsi"/>
          <w:sz w:val="20"/>
        </w:rPr>
      </w:pPr>
    </w:p>
    <w:p w:rsidR="00EE621E" w:rsidRDefault="00EE621E" w:rsidP="00B26D05">
      <w:pPr>
        <w:jc w:val="center"/>
        <w:rPr>
          <w:b/>
          <w:i/>
          <w:sz w:val="36"/>
          <w:szCs w:val="36"/>
        </w:rPr>
      </w:pPr>
    </w:p>
    <w:p w:rsidR="00255D26" w:rsidRPr="00611DB0" w:rsidRDefault="00255D26" w:rsidP="00255D26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  <w:sz w:val="28"/>
          <w:szCs w:val="28"/>
        </w:rPr>
      </w:pPr>
      <w:r w:rsidRPr="00611DB0">
        <w:rPr>
          <w:rFonts w:cs="Helvetica"/>
          <w:b/>
          <w:sz w:val="28"/>
          <w:szCs w:val="28"/>
        </w:rPr>
        <w:t>La Galleria del Cembalo: descrizione e cenni storici</w:t>
      </w:r>
    </w:p>
    <w:p w:rsidR="00255D26" w:rsidRPr="00611DB0" w:rsidRDefault="00255D26" w:rsidP="00255D2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255D26" w:rsidRPr="00611DB0" w:rsidRDefault="00255D26" w:rsidP="00255D2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611DB0">
        <w:rPr>
          <w:rFonts w:cs="Helvetica"/>
        </w:rPr>
        <w:t xml:space="preserve">Nell’ala di Palazzo Borghese che si allunga verso il Tevere e che dà all’edificio l’originale forma di cembalo, al piano terreno si trova una galleria formata da cinque sale comunicanti, dalle volte affrescate, con </w:t>
      </w:r>
      <w:proofErr w:type="gramStart"/>
      <w:r w:rsidRPr="00611DB0">
        <w:rPr>
          <w:rFonts w:cs="Helvetica"/>
        </w:rPr>
        <w:t>affaccio</w:t>
      </w:r>
      <w:proofErr w:type="gramEnd"/>
      <w:r w:rsidRPr="00611DB0">
        <w:rPr>
          <w:rFonts w:cs="Helvetica"/>
        </w:rPr>
        <w:t xml:space="preserve"> sul ninfeo. Dall’ingresso del palazzo su Largo della Fontanella </w:t>
      </w:r>
      <w:proofErr w:type="gramStart"/>
      <w:r w:rsidRPr="00611DB0">
        <w:rPr>
          <w:rFonts w:cs="Helvetica"/>
        </w:rPr>
        <w:t>di</w:t>
      </w:r>
      <w:proofErr w:type="gramEnd"/>
      <w:r w:rsidRPr="00611DB0">
        <w:rPr>
          <w:rFonts w:cs="Helvetica"/>
        </w:rPr>
        <w:t xml:space="preserve"> Borghese, la vista delle magnifiche fontane del </w:t>
      </w:r>
      <w:proofErr w:type="spellStart"/>
      <w:r w:rsidRPr="00611DB0">
        <w:rPr>
          <w:rFonts w:cs="Helvetica"/>
        </w:rPr>
        <w:t>Rainaldi</w:t>
      </w:r>
      <w:proofErr w:type="spellEnd"/>
      <w:r w:rsidRPr="00611DB0">
        <w:rPr>
          <w:rFonts w:cs="Helvetica"/>
        </w:rPr>
        <w:t xml:space="preserve"> sullo sfondo e la prospettiva delle siepi invitano a scoprire la quiete del giardino e conducono all’ingresso della galleria.</w:t>
      </w:r>
    </w:p>
    <w:p w:rsidR="00255D26" w:rsidRPr="00611DB0" w:rsidRDefault="00255D26" w:rsidP="00255D2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611DB0">
        <w:rPr>
          <w:rFonts w:cs="Helvetica"/>
        </w:rPr>
        <w:t xml:space="preserve">Attraverso una scalinata si accede alle ampie sale, che con i soffitti molto alti e le ricche cornici dorate a inquadrare le parti dipinte, rimandano all’epoca del </w:t>
      </w:r>
      <w:proofErr w:type="spellStart"/>
      <w:r w:rsidRPr="00611DB0">
        <w:rPr>
          <w:rFonts w:cs="Helvetica"/>
        </w:rPr>
        <w:t>Grand</w:t>
      </w:r>
      <w:proofErr w:type="spellEnd"/>
      <w:r w:rsidRPr="00611DB0">
        <w:rPr>
          <w:rFonts w:cs="Helvetica"/>
        </w:rPr>
        <w:t xml:space="preserve"> Tour, nella quale gli stessi ambienti ospitarono visitatori provenienti da tutta Europa.</w:t>
      </w:r>
    </w:p>
    <w:p w:rsidR="00255D26" w:rsidRPr="00611DB0" w:rsidRDefault="00255D26" w:rsidP="00255D2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611DB0">
        <w:rPr>
          <w:rFonts w:cs="Helvetica"/>
        </w:rPr>
        <w:t xml:space="preserve">In quel tempo (intorno al 1770) il capofamiglia Marcantonio IV Borghese, molto ambizioso e facoltoso, volle riportare in auge la fama e l’importanza dei Borghese, come ai tempi del Papa Paolo V e del cardinale nipote Scipione. In meno di cento anni, i Borghese erano diventati una delle famiglie più importanti dell’aristocrazia romana e i saloni del piano terra che affacciano sul giardino costituivano meta obbligatoria per i viaggiatori, che </w:t>
      </w:r>
      <w:proofErr w:type="gramStart"/>
      <w:r w:rsidRPr="00611DB0">
        <w:rPr>
          <w:rFonts w:cs="Helvetica"/>
        </w:rPr>
        <w:t>venivano</w:t>
      </w:r>
      <w:proofErr w:type="gramEnd"/>
      <w:r w:rsidRPr="00611DB0">
        <w:rPr>
          <w:rFonts w:cs="Helvetica"/>
        </w:rPr>
        <w:t xml:space="preserve"> accolti nella galleria per ammirare la celebre collezione di opere d’arte, sculture e dipinti che allora vi era conservata. La decorazione degli ambienti avvenne negli anni tra il 1767 e il 1775, e rappresentò all’epoca uno dei cicli decorativi più noti nel tardo Settecento a Roma, vedendo impegnati gli artisti più apprezzati che al tempo operavano in città.</w:t>
      </w:r>
    </w:p>
    <w:p w:rsidR="00255D26" w:rsidRPr="00611DB0" w:rsidRDefault="00255D26" w:rsidP="00255D2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255D26" w:rsidRPr="00611DB0" w:rsidRDefault="00255D26" w:rsidP="00255D2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611DB0">
        <w:rPr>
          <w:rFonts w:cs="Helvetica"/>
        </w:rPr>
        <w:t>Nella prima sala, sulla volta è il quadro riportato dell’</w:t>
      </w:r>
      <w:r w:rsidRPr="00611DB0">
        <w:rPr>
          <w:rFonts w:cs="Helvetica"/>
          <w:i/>
        </w:rPr>
        <w:t>Aurora</w:t>
      </w:r>
      <w:r w:rsidRPr="00611DB0">
        <w:rPr>
          <w:rFonts w:cs="Helvetica"/>
        </w:rPr>
        <w:t xml:space="preserve"> di Francesco </w:t>
      </w:r>
      <w:proofErr w:type="spellStart"/>
      <w:r w:rsidRPr="00611DB0">
        <w:rPr>
          <w:rFonts w:cs="Helvetica"/>
        </w:rPr>
        <w:t>Caccianiga</w:t>
      </w:r>
      <w:proofErr w:type="spellEnd"/>
      <w:r w:rsidRPr="00611DB0">
        <w:rPr>
          <w:rFonts w:cs="Helvetica"/>
        </w:rPr>
        <w:t xml:space="preserve">, tema comune ai palazzi patrizi, raffigurante la dea che sparge fiori nelle prime luci del giorno; si passa poi nell’anticamera della principessa, con decorazioni di gusto neoclassico </w:t>
      </w:r>
      <w:proofErr w:type="gramStart"/>
      <w:r w:rsidRPr="00611DB0">
        <w:rPr>
          <w:rFonts w:cs="Helvetica"/>
        </w:rPr>
        <w:t>a opera</w:t>
      </w:r>
      <w:proofErr w:type="gramEnd"/>
      <w:r w:rsidRPr="00611DB0">
        <w:rPr>
          <w:rFonts w:cs="Helvetica"/>
        </w:rPr>
        <w:t xml:space="preserve"> di </w:t>
      </w:r>
      <w:proofErr w:type="spellStart"/>
      <w:r w:rsidRPr="00611DB0">
        <w:rPr>
          <w:rFonts w:cs="Helvetica"/>
        </w:rPr>
        <w:t>Laurent</w:t>
      </w:r>
      <w:proofErr w:type="spellEnd"/>
      <w:r w:rsidRPr="00611DB0">
        <w:rPr>
          <w:rFonts w:cs="Helvetica"/>
        </w:rPr>
        <w:t xml:space="preserve"> </w:t>
      </w:r>
      <w:proofErr w:type="spellStart"/>
      <w:r w:rsidRPr="00611DB0">
        <w:rPr>
          <w:rFonts w:cs="Helvetica"/>
        </w:rPr>
        <w:t>Pécheux</w:t>
      </w:r>
      <w:proofErr w:type="spellEnd"/>
      <w:r w:rsidRPr="00611DB0">
        <w:rPr>
          <w:rFonts w:cs="Helvetica"/>
        </w:rPr>
        <w:t xml:space="preserve">, che vedono al centro </w:t>
      </w:r>
      <w:r w:rsidRPr="00611DB0">
        <w:rPr>
          <w:rFonts w:cs="Helvetica"/>
          <w:i/>
        </w:rPr>
        <w:t>Le nozze tra Cupido e Psiche</w:t>
      </w:r>
      <w:r w:rsidRPr="00611DB0">
        <w:rPr>
          <w:rFonts w:cs="Helvetica"/>
        </w:rPr>
        <w:t xml:space="preserve"> (1774) e nei riquadri laterali scene augurali per le nozze con Giove, Mercurio e i quattro elementi. Sul lato verso piazza Borghese si apre la sala che fu l’anticamera del principe Marcantonio IV, caratterizzata dal dipinto di Ermenegildo </w:t>
      </w:r>
      <w:proofErr w:type="spellStart"/>
      <w:r w:rsidRPr="00611DB0">
        <w:rPr>
          <w:rFonts w:cs="Helvetica"/>
        </w:rPr>
        <w:t>Costantini</w:t>
      </w:r>
      <w:proofErr w:type="spellEnd"/>
      <w:r w:rsidRPr="00611DB0">
        <w:rPr>
          <w:rFonts w:cs="Helvetica"/>
        </w:rPr>
        <w:t xml:space="preserve"> e Pietro Rotati che raffigura </w:t>
      </w:r>
      <w:proofErr w:type="spellStart"/>
      <w:r w:rsidRPr="00611DB0">
        <w:rPr>
          <w:rFonts w:cs="Helvetica"/>
          <w:i/>
        </w:rPr>
        <w:t>Ebe</w:t>
      </w:r>
      <w:proofErr w:type="spellEnd"/>
      <w:r w:rsidRPr="00611DB0">
        <w:rPr>
          <w:rFonts w:cs="Helvetica"/>
          <w:i/>
        </w:rPr>
        <w:t xml:space="preserve"> rapita dal Tempo</w:t>
      </w:r>
      <w:r w:rsidRPr="00611DB0">
        <w:rPr>
          <w:rFonts w:cs="Helvetica"/>
        </w:rPr>
        <w:t xml:space="preserve"> (1769-70). Da qui si accede alla Sala delle Udienze, la più ampia e rappresentativa della galleria, dove lo sguardo va alla magnifica decorazione della volta, con </w:t>
      </w:r>
      <w:r w:rsidRPr="00611DB0">
        <w:rPr>
          <w:rFonts w:cs="Helvetica"/>
          <w:i/>
        </w:rPr>
        <w:t>Il Trionfo dei Borghese e delle Arti</w:t>
      </w:r>
      <w:r w:rsidRPr="00611DB0">
        <w:rPr>
          <w:rFonts w:cs="Helvetica"/>
        </w:rPr>
        <w:t xml:space="preserve"> (1773-74), dipinto da Ermenegildo </w:t>
      </w:r>
      <w:proofErr w:type="spellStart"/>
      <w:r w:rsidRPr="00611DB0">
        <w:rPr>
          <w:rFonts w:cs="Helvetica"/>
        </w:rPr>
        <w:t>Costantini</w:t>
      </w:r>
      <w:proofErr w:type="spellEnd"/>
      <w:r w:rsidRPr="00611DB0">
        <w:rPr>
          <w:rFonts w:cs="Helvetica"/>
        </w:rPr>
        <w:t xml:space="preserve"> e menzionato da un critico come “ultimo tuono del barocco romano”. L’effigie della famiglia </w:t>
      </w:r>
      <w:proofErr w:type="gramStart"/>
      <w:r w:rsidRPr="00611DB0">
        <w:rPr>
          <w:rFonts w:cs="Helvetica"/>
        </w:rPr>
        <w:t>viene</w:t>
      </w:r>
      <w:proofErr w:type="gramEnd"/>
      <w:r w:rsidRPr="00611DB0">
        <w:rPr>
          <w:rFonts w:cs="Helvetica"/>
        </w:rPr>
        <w:t xml:space="preserve"> portata in cielo e incoronata in un trionfo di putti, tra le Arti – la scultura, l’architettura, la pittura e la musica – e le Scienze, raffigurate ai lati con magnificenza di colori e decorazioni in oro.</w:t>
      </w:r>
    </w:p>
    <w:p w:rsidR="00255D26" w:rsidRDefault="00255D26" w:rsidP="00255D26">
      <w:pPr>
        <w:jc w:val="both"/>
      </w:pPr>
      <w:r w:rsidRPr="00611DB0">
        <w:rPr>
          <w:rFonts w:cs="Helvetica"/>
        </w:rPr>
        <w:t xml:space="preserve">L’ultima sala verso nord ospita al centro la </w:t>
      </w:r>
      <w:r w:rsidRPr="00611DB0">
        <w:rPr>
          <w:rFonts w:cs="Helvetica"/>
          <w:i/>
        </w:rPr>
        <w:t>Riconciliazione di Venere e Minerva</w:t>
      </w:r>
      <w:r w:rsidRPr="00611DB0">
        <w:rPr>
          <w:rFonts w:cs="Helvetica"/>
        </w:rPr>
        <w:t xml:space="preserve"> di Pietro </w:t>
      </w:r>
      <w:proofErr w:type="spellStart"/>
      <w:r w:rsidRPr="00611DB0">
        <w:rPr>
          <w:rFonts w:cs="Helvetica"/>
        </w:rPr>
        <w:t>Angeletti</w:t>
      </w:r>
      <w:proofErr w:type="spellEnd"/>
      <w:r w:rsidRPr="00611DB0">
        <w:rPr>
          <w:rFonts w:cs="Helvetica"/>
        </w:rPr>
        <w:t xml:space="preserve"> (1773-1775), circondato da riquadri monocromi raffiguranti episodi della guerra di Troia.</w:t>
      </w:r>
    </w:p>
    <w:p w:rsidR="00255D26" w:rsidRDefault="00255D26" w:rsidP="00B26D05">
      <w:pPr>
        <w:jc w:val="both"/>
        <w:rPr>
          <w:sz w:val="20"/>
          <w:szCs w:val="20"/>
        </w:rPr>
      </w:pPr>
    </w:p>
    <w:p w:rsidR="00B26D05" w:rsidRPr="00C9752D" w:rsidRDefault="00B26D05" w:rsidP="00C9752D">
      <w:pPr>
        <w:jc w:val="center"/>
      </w:pPr>
    </w:p>
    <w:sectPr w:rsidR="00B26D05" w:rsidRPr="00C9752D" w:rsidSect="00EE621E">
      <w:headerReference w:type="default" r:id="rId6"/>
      <w:footerReference w:type="default" r:id="rId7"/>
      <w:pgSz w:w="11900" w:h="16840"/>
      <w:pgMar w:top="1417" w:right="1134" w:bottom="1134" w:left="1134" w:header="426" w:footer="512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C721F" w:rsidRDefault="002C721F" w:rsidP="001B2501">
      <w:pPr>
        <w:spacing w:after="0"/>
      </w:pPr>
      <w:r>
        <w:separator/>
      </w:r>
    </w:p>
  </w:endnote>
  <w:endnote w:type="continuationSeparator" w:id="1">
    <w:p w:rsidR="002C721F" w:rsidRDefault="002C721F" w:rsidP="001B25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owolf-R21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C721F" w:rsidRPr="001B2501" w:rsidRDefault="002C721F" w:rsidP="001B2501">
    <w:pPr>
      <w:pStyle w:val="Pidipagina"/>
      <w:ind w:left="-1134"/>
    </w:pPr>
    <w:r>
      <w:rPr>
        <w:noProof/>
        <w:lang w:eastAsia="it-IT"/>
      </w:rPr>
      <w:drawing>
        <wp:inline distT="0" distB="0" distL="0" distR="0">
          <wp:extent cx="7578090" cy="557814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izz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55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C721F" w:rsidRDefault="002C721F" w:rsidP="001B2501">
      <w:pPr>
        <w:spacing w:after="0"/>
      </w:pPr>
      <w:r>
        <w:separator/>
      </w:r>
    </w:p>
  </w:footnote>
  <w:footnote w:type="continuationSeparator" w:id="1">
    <w:p w:rsidR="002C721F" w:rsidRDefault="002C721F" w:rsidP="001B2501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C721F" w:rsidRDefault="002C721F" w:rsidP="001B2501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inline distT="0" distB="0" distL="0" distR="0">
          <wp:extent cx="7531935" cy="442595"/>
          <wp:effectExtent l="0" t="0" r="1206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35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2501"/>
    <w:rsid w:val="00066DD9"/>
    <w:rsid w:val="000C5E09"/>
    <w:rsid w:val="000D542F"/>
    <w:rsid w:val="00152B87"/>
    <w:rsid w:val="00173CDD"/>
    <w:rsid w:val="001B2501"/>
    <w:rsid w:val="001F5AB0"/>
    <w:rsid w:val="002100B8"/>
    <w:rsid w:val="00255D26"/>
    <w:rsid w:val="002C721F"/>
    <w:rsid w:val="003C57A8"/>
    <w:rsid w:val="003D6805"/>
    <w:rsid w:val="004476CD"/>
    <w:rsid w:val="004A7538"/>
    <w:rsid w:val="00586873"/>
    <w:rsid w:val="00701509"/>
    <w:rsid w:val="007441A3"/>
    <w:rsid w:val="009E5DFB"/>
    <w:rsid w:val="00A65BD8"/>
    <w:rsid w:val="00B23388"/>
    <w:rsid w:val="00B26D05"/>
    <w:rsid w:val="00B62830"/>
    <w:rsid w:val="00C9752D"/>
    <w:rsid w:val="00E45C0C"/>
    <w:rsid w:val="00EE621E"/>
    <w:rsid w:val="00FD7FBC"/>
    <w:rsid w:val="00FE1BCE"/>
  </w:rsids>
  <m:mathPr>
    <m:mathFont m:val="ACaslon AltBold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38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501"/>
    <w:pPr>
      <w:tabs>
        <w:tab w:val="center" w:pos="4819"/>
        <w:tab w:val="right" w:pos="9638"/>
      </w:tabs>
      <w:spacing w:after="0"/>
    </w:pPr>
    <w:rPr>
      <w:rFonts w:ascii="Beowolf-R21" w:hAnsi="Beowolf-R21"/>
      <w:color w:val="FF000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2501"/>
    <w:rPr>
      <w:rFonts w:ascii="Beowolf-R21" w:hAnsi="Beowolf-R21"/>
      <w:color w:val="FF0000"/>
    </w:rPr>
  </w:style>
  <w:style w:type="paragraph" w:styleId="Pidipagina">
    <w:name w:val="footer"/>
    <w:basedOn w:val="Normale"/>
    <w:link w:val="PidipaginaCarattere"/>
    <w:uiPriority w:val="99"/>
    <w:unhideWhenUsed/>
    <w:rsid w:val="001B2501"/>
    <w:pPr>
      <w:tabs>
        <w:tab w:val="center" w:pos="4819"/>
        <w:tab w:val="right" w:pos="9638"/>
      </w:tabs>
      <w:spacing w:after="0"/>
    </w:pPr>
    <w:rPr>
      <w:rFonts w:ascii="Beowolf-R21" w:hAnsi="Beowolf-R21"/>
      <w:color w:val="FF000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2501"/>
    <w:rPr>
      <w:rFonts w:ascii="Beowolf-R21" w:hAnsi="Beowolf-R21"/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01"/>
    <w:pPr>
      <w:spacing w:after="0"/>
    </w:pPr>
    <w:rPr>
      <w:rFonts w:ascii="Lucida Grande" w:hAnsi="Lucida Grande" w:cs="Lucida Grande"/>
      <w:color w:val="FF0000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501"/>
    <w:rPr>
      <w:rFonts w:ascii="Lucida Grande" w:hAnsi="Lucida Grande" w:cs="Lucida Grande"/>
      <w:color w:val="FF0000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45C0C"/>
    <w:rPr>
      <w:color w:val="0000FF" w:themeColor="hyperlink"/>
      <w:u w:val="single"/>
    </w:rPr>
  </w:style>
  <w:style w:type="paragraph" w:customStyle="1" w:styleId="NormaleWeb1">
    <w:name w:val="Normale (Web)1"/>
    <w:rsid w:val="001F5AB0"/>
    <w:pPr>
      <w:spacing w:before="100" w:after="100"/>
    </w:pPr>
    <w:rPr>
      <w:rFonts w:ascii="Times New Roman" w:eastAsia="ヒラギノ角ゴ Pro W3" w:hAnsi="Times New Roman" w:cs="Times New Roman"/>
      <w:color w:val="00000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38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501"/>
    <w:pPr>
      <w:tabs>
        <w:tab w:val="center" w:pos="4819"/>
        <w:tab w:val="right" w:pos="9638"/>
      </w:tabs>
      <w:spacing w:after="0"/>
    </w:pPr>
    <w:rPr>
      <w:rFonts w:ascii="Beowolf-R21" w:hAnsi="Beowolf-R21"/>
      <w:color w:val="FF000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2501"/>
    <w:rPr>
      <w:rFonts w:ascii="Beowolf-R21" w:hAnsi="Beowolf-R21"/>
      <w:color w:val="FF0000"/>
    </w:rPr>
  </w:style>
  <w:style w:type="paragraph" w:styleId="Pidipagina">
    <w:name w:val="footer"/>
    <w:basedOn w:val="Normale"/>
    <w:link w:val="PidipaginaCarattere"/>
    <w:uiPriority w:val="99"/>
    <w:unhideWhenUsed/>
    <w:rsid w:val="001B2501"/>
    <w:pPr>
      <w:tabs>
        <w:tab w:val="center" w:pos="4819"/>
        <w:tab w:val="right" w:pos="9638"/>
      </w:tabs>
      <w:spacing w:after="0"/>
    </w:pPr>
    <w:rPr>
      <w:rFonts w:ascii="Beowolf-R21" w:hAnsi="Beowolf-R21"/>
      <w:color w:val="FF000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2501"/>
    <w:rPr>
      <w:rFonts w:ascii="Beowolf-R21" w:hAnsi="Beowolf-R21"/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01"/>
    <w:pPr>
      <w:spacing w:after="0"/>
    </w:pPr>
    <w:rPr>
      <w:rFonts w:ascii="Lucida Grande" w:hAnsi="Lucida Grande" w:cs="Lucida Grande"/>
      <w:color w:val="FF0000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501"/>
    <w:rPr>
      <w:rFonts w:ascii="Lucida Grande" w:hAnsi="Lucida Grande" w:cs="Lucida Grande"/>
      <w:color w:val="FF0000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E45C0C"/>
    <w:rPr>
      <w:color w:val="0000FF" w:themeColor="hyperlink"/>
      <w:u w:val="single"/>
    </w:rPr>
  </w:style>
  <w:style w:type="paragraph" w:customStyle="1" w:styleId="NormaleWeb1">
    <w:name w:val="Normale (Web)1"/>
    <w:rsid w:val="001F5AB0"/>
    <w:pPr>
      <w:spacing w:before="100" w:after="100"/>
    </w:pPr>
    <w:rPr>
      <w:rFonts w:ascii="Times New Roman" w:eastAsia="ヒラギノ角ゴ Pro W3" w:hAnsi="Times New Roman" w:cs="Times New Roman"/>
      <w:color w:val="00000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1970</Words>
  <Characters>11231</Characters>
  <Application>Microsoft Word 12.0.0</Application>
  <DocSecurity>0</DocSecurity>
  <Lines>93</Lines>
  <Paragraphs>22</Paragraphs>
  <ScaleCrop>false</ScaleCrop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dc:description/>
  <cp:lastModifiedBy>mario peliti</cp:lastModifiedBy>
  <cp:revision>22</cp:revision>
  <cp:lastPrinted>2013-09-11T13:49:00Z</cp:lastPrinted>
  <dcterms:created xsi:type="dcterms:W3CDTF">2013-04-15T15:59:00Z</dcterms:created>
  <dcterms:modified xsi:type="dcterms:W3CDTF">2013-09-12T13:20:00Z</dcterms:modified>
</cp:coreProperties>
</file>